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F06E" w14:textId="0AB277CF" w:rsidR="0078259D" w:rsidRPr="00063186" w:rsidRDefault="0078259D" w:rsidP="0078259D">
      <w:pPr>
        <w:pStyle w:val="Bezproreda"/>
        <w:rPr>
          <w:rFonts w:ascii="Cambria" w:hAnsi="Cambria" w:cs="Arial"/>
          <w:sz w:val="24"/>
          <w:szCs w:val="24"/>
          <w:lang w:val="de-DE"/>
        </w:rPr>
      </w:pPr>
      <w:r w:rsidRPr="00063186">
        <w:rPr>
          <w:rFonts w:ascii="Cambria" w:hAnsi="Cambria" w:cs="Arial"/>
          <w:noProof/>
          <w:sz w:val="24"/>
          <w:szCs w:val="24"/>
        </w:rPr>
        <w:t xml:space="preserve">                          </w:t>
      </w:r>
      <w:r w:rsidRPr="00063186">
        <w:rPr>
          <w:rFonts w:ascii="Cambria" w:hAnsi="Cambria" w:cs="Arial"/>
          <w:noProof/>
          <w:sz w:val="24"/>
          <w:szCs w:val="24"/>
        </w:rPr>
        <w:drawing>
          <wp:inline distT="0" distB="0" distL="0" distR="0" wp14:anchorId="5012EEBF" wp14:editId="42351D51">
            <wp:extent cx="504825" cy="5429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063186">
        <w:rPr>
          <w:rFonts w:ascii="Cambria" w:hAnsi="Cambria" w:cs="Arial"/>
          <w:sz w:val="24"/>
          <w:szCs w:val="24"/>
          <w:lang w:val="de-DE"/>
        </w:rPr>
        <w:tab/>
      </w:r>
      <w:r w:rsidRPr="00063186">
        <w:rPr>
          <w:rFonts w:ascii="Cambria" w:hAnsi="Cambria" w:cs="Arial"/>
          <w:sz w:val="24"/>
          <w:szCs w:val="24"/>
          <w:lang w:val="de-DE"/>
        </w:rPr>
        <w:tab/>
      </w:r>
      <w:r w:rsidRPr="00063186">
        <w:rPr>
          <w:rFonts w:ascii="Cambria" w:hAnsi="Cambria" w:cs="Arial"/>
          <w:sz w:val="24"/>
          <w:szCs w:val="24"/>
          <w:lang w:val="de-DE"/>
        </w:rPr>
        <w:tab/>
        <w:t xml:space="preserve">                                               </w:t>
      </w:r>
    </w:p>
    <w:p w14:paraId="0BDD53AD" w14:textId="77777777" w:rsidR="0078259D" w:rsidRPr="00063186" w:rsidRDefault="0078259D" w:rsidP="0078259D">
      <w:pPr>
        <w:pStyle w:val="Bezproreda"/>
        <w:rPr>
          <w:rFonts w:ascii="Cambria" w:hAnsi="Cambria" w:cs="Arial"/>
          <w:b/>
          <w:sz w:val="24"/>
          <w:szCs w:val="24"/>
          <w:lang w:val="de-DE"/>
        </w:rPr>
      </w:pPr>
      <w:r w:rsidRPr="00063186">
        <w:rPr>
          <w:rFonts w:ascii="Cambria" w:hAnsi="Cambria" w:cs="Arial"/>
          <w:b/>
          <w:sz w:val="24"/>
          <w:szCs w:val="24"/>
          <w:lang w:val="de-DE"/>
        </w:rPr>
        <w:t xml:space="preserve">             REPUBLIKA HRVATSKA</w:t>
      </w:r>
      <w:r w:rsidRPr="00063186">
        <w:rPr>
          <w:rFonts w:ascii="Cambria" w:hAnsi="Cambria" w:cs="Arial"/>
          <w:b/>
          <w:sz w:val="24"/>
          <w:szCs w:val="24"/>
          <w:lang w:val="de-DE"/>
        </w:rPr>
        <w:tab/>
      </w:r>
    </w:p>
    <w:p w14:paraId="44DFD1AA" w14:textId="77777777" w:rsidR="0078259D" w:rsidRPr="00063186" w:rsidRDefault="0078259D" w:rsidP="0078259D">
      <w:pPr>
        <w:pStyle w:val="Bezproreda"/>
        <w:rPr>
          <w:rFonts w:ascii="Cambria" w:hAnsi="Cambria" w:cs="Arial"/>
          <w:b/>
          <w:sz w:val="24"/>
          <w:szCs w:val="24"/>
          <w:lang w:val="de-DE"/>
        </w:rPr>
      </w:pPr>
      <w:r w:rsidRPr="00063186">
        <w:rPr>
          <w:rFonts w:ascii="Cambria" w:hAnsi="Cambria" w:cs="Arial"/>
          <w:b/>
          <w:sz w:val="24"/>
          <w:szCs w:val="24"/>
          <w:lang w:val="de-DE"/>
        </w:rPr>
        <w:t xml:space="preserve">     KRAPINSKO-ZAGORSKA ŽUPANIJA</w:t>
      </w:r>
    </w:p>
    <w:p w14:paraId="597B467A" w14:textId="77777777" w:rsidR="0078259D" w:rsidRPr="00063186" w:rsidRDefault="0078259D" w:rsidP="0078259D">
      <w:pPr>
        <w:pStyle w:val="Bezproreda"/>
        <w:rPr>
          <w:rFonts w:ascii="Cambria" w:hAnsi="Cambria" w:cs="Arial"/>
          <w:b/>
          <w:sz w:val="24"/>
          <w:szCs w:val="24"/>
          <w:lang w:val="de-DE"/>
        </w:rPr>
      </w:pPr>
      <w:r w:rsidRPr="00063186">
        <w:rPr>
          <w:rFonts w:ascii="Cambria" w:hAnsi="Cambria" w:cs="Arial"/>
          <w:b/>
          <w:sz w:val="24"/>
          <w:szCs w:val="24"/>
          <w:lang w:val="de-DE"/>
        </w:rPr>
        <w:t xml:space="preserve">             OPĆINA GORNJA STUBICA</w:t>
      </w:r>
    </w:p>
    <w:p w14:paraId="694BA510" w14:textId="77777777" w:rsidR="0078259D" w:rsidRPr="00063186" w:rsidRDefault="0078259D" w:rsidP="0078259D">
      <w:pPr>
        <w:pStyle w:val="Bezproreda"/>
        <w:rPr>
          <w:rFonts w:ascii="Cambria" w:hAnsi="Cambria" w:cs="Arial"/>
          <w:b/>
          <w:sz w:val="24"/>
          <w:szCs w:val="24"/>
          <w:lang w:val="de-DE"/>
        </w:rPr>
      </w:pPr>
      <w:r w:rsidRPr="00063186">
        <w:rPr>
          <w:rFonts w:ascii="Cambria" w:hAnsi="Cambria" w:cs="Arial"/>
          <w:b/>
          <w:sz w:val="24"/>
          <w:szCs w:val="24"/>
          <w:lang w:val="de-DE"/>
        </w:rPr>
        <w:t xml:space="preserve">                OPĆINSKI NAČELNIK</w:t>
      </w:r>
    </w:p>
    <w:p w14:paraId="1608427D" w14:textId="05C393A6" w:rsidR="0078259D" w:rsidRPr="00063186" w:rsidRDefault="0078259D" w:rsidP="0078259D">
      <w:pPr>
        <w:pStyle w:val="Bezproreda"/>
        <w:rPr>
          <w:rFonts w:ascii="Cambria" w:hAnsi="Cambria" w:cs="Arial"/>
          <w:sz w:val="24"/>
          <w:szCs w:val="24"/>
          <w:lang w:val="de-DE"/>
        </w:rPr>
      </w:pPr>
      <w:r>
        <w:rPr>
          <w:rFonts w:ascii="Cambria" w:hAnsi="Cambria" w:cs="Arial"/>
          <w:sz w:val="24"/>
          <w:szCs w:val="24"/>
          <w:lang w:val="de-DE"/>
        </w:rPr>
        <w:t xml:space="preserve">KLASA: </w:t>
      </w:r>
      <w:r w:rsidR="002F2509">
        <w:rPr>
          <w:rFonts w:ascii="Cambria" w:hAnsi="Cambria" w:cs="Arial"/>
          <w:sz w:val="24"/>
          <w:szCs w:val="24"/>
          <w:lang w:val="de-DE"/>
        </w:rPr>
        <w:t>404</w:t>
      </w:r>
      <w:r>
        <w:rPr>
          <w:rFonts w:ascii="Cambria" w:hAnsi="Cambria" w:cs="Arial"/>
          <w:sz w:val="24"/>
          <w:szCs w:val="24"/>
          <w:lang w:val="de-DE"/>
        </w:rPr>
        <w:t>-01/18</w:t>
      </w:r>
      <w:r w:rsidRPr="00063186">
        <w:rPr>
          <w:rFonts w:ascii="Cambria" w:hAnsi="Cambria" w:cs="Arial"/>
          <w:sz w:val="24"/>
          <w:szCs w:val="24"/>
          <w:lang w:val="de-DE"/>
        </w:rPr>
        <w:t>-01/0</w:t>
      </w:r>
      <w:r>
        <w:rPr>
          <w:rFonts w:ascii="Cambria" w:hAnsi="Cambria" w:cs="Arial"/>
          <w:sz w:val="24"/>
          <w:szCs w:val="24"/>
          <w:lang w:val="de-DE"/>
        </w:rPr>
        <w:t>0</w:t>
      </w:r>
      <w:r w:rsidR="002F2509">
        <w:rPr>
          <w:rFonts w:ascii="Cambria" w:hAnsi="Cambria" w:cs="Arial"/>
          <w:sz w:val="24"/>
          <w:szCs w:val="24"/>
          <w:lang w:val="de-DE"/>
        </w:rPr>
        <w:t>7</w:t>
      </w:r>
    </w:p>
    <w:p w14:paraId="55EB698F" w14:textId="77777777" w:rsidR="0078259D" w:rsidRPr="00063186" w:rsidRDefault="0078259D" w:rsidP="0078259D">
      <w:pPr>
        <w:pStyle w:val="Bezproreda"/>
        <w:rPr>
          <w:rFonts w:ascii="Cambria" w:hAnsi="Cambria" w:cs="Arial"/>
          <w:sz w:val="24"/>
          <w:szCs w:val="24"/>
          <w:lang w:val="de-DE"/>
        </w:rPr>
      </w:pPr>
      <w:r>
        <w:rPr>
          <w:rFonts w:ascii="Cambria" w:hAnsi="Cambria" w:cs="Arial"/>
          <w:sz w:val="24"/>
          <w:szCs w:val="24"/>
        </w:rPr>
        <w:t>UR.BR:2113/05-03-18-1</w:t>
      </w:r>
    </w:p>
    <w:p w14:paraId="433D7CF9" w14:textId="4CC2248C" w:rsidR="0078259D" w:rsidRPr="00063186" w:rsidRDefault="0078259D" w:rsidP="0078259D">
      <w:pPr>
        <w:pStyle w:val="Bezproreda"/>
        <w:rPr>
          <w:rFonts w:ascii="Cambria" w:hAnsi="Cambria" w:cs="Arial"/>
          <w:sz w:val="24"/>
          <w:szCs w:val="24"/>
        </w:rPr>
      </w:pPr>
      <w:r>
        <w:rPr>
          <w:rFonts w:ascii="Cambria" w:hAnsi="Cambria" w:cs="Arial"/>
          <w:sz w:val="24"/>
          <w:szCs w:val="24"/>
        </w:rPr>
        <w:t xml:space="preserve">Gornja Stubica, </w:t>
      </w:r>
      <w:r w:rsidR="002F2509">
        <w:rPr>
          <w:rFonts w:ascii="Cambria" w:hAnsi="Cambria" w:cs="Arial"/>
          <w:sz w:val="24"/>
          <w:szCs w:val="24"/>
        </w:rPr>
        <w:t>26. rujna</w:t>
      </w:r>
      <w:r>
        <w:rPr>
          <w:rFonts w:ascii="Cambria" w:hAnsi="Cambria" w:cs="Arial"/>
          <w:sz w:val="24"/>
          <w:szCs w:val="24"/>
        </w:rPr>
        <w:t xml:space="preserve"> 2018. godine</w:t>
      </w:r>
    </w:p>
    <w:p w14:paraId="483402FE" w14:textId="156ADE13" w:rsidR="00003631" w:rsidRPr="006900D2" w:rsidRDefault="00003631"/>
    <w:p w14:paraId="3FD62A36" w14:textId="35195FED" w:rsidR="00DD1E7B" w:rsidRPr="006900D2" w:rsidRDefault="00DD1E7B"/>
    <w:p w14:paraId="2981DE04" w14:textId="762F0DE6" w:rsidR="00B61DC6" w:rsidRPr="006900D2" w:rsidRDefault="00B61DC6"/>
    <w:p w14:paraId="06353794" w14:textId="42A1E888" w:rsidR="00B61DC6" w:rsidRPr="006900D2" w:rsidRDefault="00B61DC6"/>
    <w:p w14:paraId="586272FC" w14:textId="77777777" w:rsidR="00B61DC6" w:rsidRPr="006900D2" w:rsidRDefault="00B61DC6"/>
    <w:p w14:paraId="1A9A6473" w14:textId="67B44528" w:rsidR="00EB5422" w:rsidRDefault="009818F2" w:rsidP="00A87A23">
      <w:pPr>
        <w:spacing w:before="29"/>
        <w:ind w:left="2240" w:firstLine="592"/>
        <w:rPr>
          <w:rFonts w:ascii="Arial" w:hAnsi="Arial"/>
          <w:b/>
          <w:sz w:val="22"/>
          <w:szCs w:val="22"/>
          <w:lang w:eastAsia="en-US"/>
        </w:rPr>
      </w:pPr>
      <w:r w:rsidRPr="006900D2">
        <w:rPr>
          <w:rFonts w:ascii="Arial" w:hAnsi="Arial"/>
          <w:b/>
          <w:sz w:val="22"/>
          <w:szCs w:val="22"/>
          <w:lang w:eastAsia="en-US"/>
        </w:rPr>
        <w:t>POZIV NA DOSTAVU PONUDA</w:t>
      </w:r>
    </w:p>
    <w:p w14:paraId="670A20FC" w14:textId="61156AF0" w:rsidR="009818F2" w:rsidRDefault="00EB5422" w:rsidP="00A87A23">
      <w:pPr>
        <w:spacing w:before="29"/>
        <w:jc w:val="center"/>
        <w:rPr>
          <w:rFonts w:ascii="Arial" w:hAnsi="Arial"/>
          <w:b/>
          <w:sz w:val="22"/>
          <w:szCs w:val="22"/>
          <w:lang w:eastAsia="en-US"/>
        </w:rPr>
      </w:pPr>
      <w:r>
        <w:rPr>
          <w:rFonts w:ascii="Arial" w:hAnsi="Arial"/>
          <w:b/>
          <w:sz w:val="22"/>
          <w:szCs w:val="22"/>
          <w:lang w:eastAsia="en-US"/>
        </w:rPr>
        <w:t>z</w:t>
      </w:r>
      <w:r w:rsidRPr="00EB5422">
        <w:rPr>
          <w:rFonts w:ascii="Arial" w:hAnsi="Arial"/>
          <w:b/>
          <w:sz w:val="22"/>
          <w:szCs w:val="22"/>
          <w:lang w:eastAsia="en-US"/>
        </w:rPr>
        <w:t>a usluge izrade Strategije razvoja Općine Gornja Stubica za razdoblje 2018. – 2028.</w:t>
      </w:r>
    </w:p>
    <w:p w14:paraId="0F823AC8" w14:textId="77777777" w:rsidR="009818F2" w:rsidRPr="006900D2" w:rsidRDefault="009818F2" w:rsidP="009818F2">
      <w:pPr>
        <w:spacing w:line="200" w:lineRule="exact"/>
        <w:rPr>
          <w:rFonts w:ascii="Arial" w:hAnsi="Arial"/>
          <w:sz w:val="22"/>
          <w:szCs w:val="22"/>
          <w:lang w:eastAsia="en-US"/>
        </w:rPr>
      </w:pPr>
    </w:p>
    <w:p w14:paraId="39243562" w14:textId="77777777" w:rsidR="009818F2" w:rsidRPr="006900D2" w:rsidRDefault="009818F2" w:rsidP="00BD3B79">
      <w:pPr>
        <w:rPr>
          <w:rFonts w:ascii="Arial" w:hAnsi="Arial"/>
          <w:b/>
          <w:sz w:val="22"/>
          <w:szCs w:val="22"/>
          <w:lang w:eastAsia="en-US"/>
        </w:rPr>
      </w:pPr>
    </w:p>
    <w:p w14:paraId="11615667" w14:textId="672428CD" w:rsidR="00B00B49" w:rsidRPr="00BC1F2D" w:rsidRDefault="00B00B49" w:rsidP="008058B9">
      <w:pPr>
        <w:ind w:left="116"/>
        <w:jc w:val="both"/>
        <w:rPr>
          <w:rFonts w:ascii="Arial" w:hAnsi="Arial"/>
          <w:sz w:val="22"/>
          <w:szCs w:val="22"/>
          <w:lang w:eastAsia="en-US"/>
        </w:rPr>
      </w:pPr>
      <w:r w:rsidRPr="00BC1F2D">
        <w:rPr>
          <w:rFonts w:ascii="Arial" w:hAnsi="Arial"/>
          <w:sz w:val="22"/>
          <w:szCs w:val="22"/>
          <w:lang w:eastAsia="en-US"/>
        </w:rPr>
        <w:t>Nabava će se provesti u skladu s odredbama Odluke o provedbi postupka jednostavne nabave Općinskog vijeća Općine Gornja Stubica KLASA: 406-01/17-01/002</w:t>
      </w:r>
      <w:r w:rsidR="0027714E" w:rsidRPr="00BC1F2D">
        <w:rPr>
          <w:rFonts w:ascii="Arial" w:hAnsi="Arial"/>
          <w:sz w:val="22"/>
          <w:szCs w:val="22"/>
          <w:lang w:eastAsia="en-US"/>
        </w:rPr>
        <w:t>,</w:t>
      </w:r>
      <w:r w:rsidRPr="00BC1F2D">
        <w:rPr>
          <w:rFonts w:ascii="Arial" w:hAnsi="Arial"/>
          <w:sz w:val="22"/>
          <w:szCs w:val="22"/>
          <w:lang w:eastAsia="en-US"/>
        </w:rPr>
        <w:t xml:space="preserve"> URBROJ: 2113/05-01-17-2 od 28. lipnja 2017. godine te Pravilnikom o provedbi mjere 07 “Temeljne usluge i obnova sela u ruralnim područjima” iz Programa ruralnog razvoja Republike Hrvatske za razdoblje 2014. – 2020. (NN</w:t>
      </w:r>
      <w:r w:rsidR="0027714E" w:rsidRPr="00BC1F2D">
        <w:rPr>
          <w:rFonts w:ascii="Arial" w:hAnsi="Arial"/>
          <w:sz w:val="22"/>
          <w:szCs w:val="22"/>
          <w:lang w:eastAsia="en-US"/>
        </w:rPr>
        <w:t xml:space="preserve"> 22/15,</w:t>
      </w:r>
      <w:r w:rsidRPr="00BC1F2D">
        <w:rPr>
          <w:rFonts w:ascii="Arial" w:hAnsi="Arial"/>
          <w:sz w:val="22"/>
          <w:szCs w:val="22"/>
          <w:lang w:eastAsia="en-US"/>
        </w:rPr>
        <w:t xml:space="preserve"> 71/16, 15/17, 17/17, 27/17)</w:t>
      </w:r>
      <w:r w:rsidR="0027714E" w:rsidRPr="00BC1F2D">
        <w:rPr>
          <w:rFonts w:ascii="Arial" w:hAnsi="Arial"/>
          <w:sz w:val="22"/>
          <w:szCs w:val="22"/>
          <w:lang w:eastAsia="en-US"/>
        </w:rPr>
        <w:t>.</w:t>
      </w:r>
    </w:p>
    <w:p w14:paraId="713E1CEE" w14:textId="77777777" w:rsidR="0027714E" w:rsidRPr="00BC1F2D" w:rsidRDefault="0027714E" w:rsidP="008058B9">
      <w:pPr>
        <w:ind w:left="116"/>
        <w:jc w:val="both"/>
        <w:rPr>
          <w:rFonts w:ascii="Arial" w:hAnsi="Arial"/>
          <w:sz w:val="22"/>
          <w:szCs w:val="22"/>
          <w:lang w:eastAsia="en-US"/>
        </w:rPr>
      </w:pPr>
    </w:p>
    <w:p w14:paraId="3D20C652" w14:textId="4A3FD26E" w:rsidR="009818F2" w:rsidRDefault="00B00B49" w:rsidP="008058B9">
      <w:pPr>
        <w:ind w:left="116"/>
        <w:jc w:val="both"/>
        <w:rPr>
          <w:rFonts w:ascii="Arial" w:hAnsi="Arial"/>
          <w:sz w:val="22"/>
          <w:szCs w:val="22"/>
          <w:lang w:eastAsia="en-US"/>
        </w:rPr>
      </w:pPr>
      <w:r w:rsidRPr="00BC1F2D">
        <w:rPr>
          <w:rFonts w:ascii="Arial" w:hAnsi="Arial"/>
          <w:sz w:val="22"/>
          <w:szCs w:val="22"/>
          <w:lang w:eastAsia="en-US"/>
        </w:rPr>
        <w:t xml:space="preserve">Izrada „Strategije razvoja Općine Gornja Stubica 2018-2028.“ </w:t>
      </w:r>
      <w:r w:rsidR="00BC407C" w:rsidRPr="00BC1F2D">
        <w:rPr>
          <w:rFonts w:ascii="Arial" w:hAnsi="Arial"/>
          <w:sz w:val="22"/>
          <w:szCs w:val="22"/>
          <w:lang w:eastAsia="en-US"/>
        </w:rPr>
        <w:t>financirat</w:t>
      </w:r>
      <w:r w:rsidRPr="00BC1F2D">
        <w:rPr>
          <w:rFonts w:ascii="Arial" w:hAnsi="Arial"/>
          <w:sz w:val="22"/>
          <w:szCs w:val="22"/>
          <w:lang w:eastAsia="en-US"/>
        </w:rPr>
        <w:t xml:space="preserve"> će se</w:t>
      </w:r>
      <w:r w:rsidR="00BC407C" w:rsidRPr="00BC1F2D">
        <w:rPr>
          <w:rFonts w:ascii="Arial" w:hAnsi="Arial"/>
          <w:sz w:val="22"/>
          <w:szCs w:val="22"/>
          <w:lang w:eastAsia="en-US"/>
        </w:rPr>
        <w:t xml:space="preserve"> temeljem Odluke o prihvatljivosti </w:t>
      </w:r>
      <w:r w:rsidR="00C004F6" w:rsidRPr="00BC1F2D">
        <w:rPr>
          <w:rFonts w:ascii="Arial" w:hAnsi="Arial"/>
          <w:sz w:val="22"/>
          <w:szCs w:val="22"/>
          <w:lang w:eastAsia="en-US"/>
        </w:rPr>
        <w:t>Agencije za plaćanja u poljoprivredi,</w:t>
      </w:r>
      <w:r w:rsidR="006503B2" w:rsidRPr="00BC1F2D">
        <w:rPr>
          <w:rFonts w:ascii="Arial" w:hAnsi="Arial"/>
          <w:sz w:val="22"/>
          <w:szCs w:val="22"/>
          <w:lang w:eastAsia="en-US"/>
        </w:rPr>
        <w:t xml:space="preserve"> ribarstvu i</w:t>
      </w:r>
      <w:r w:rsidR="00C004F6" w:rsidRPr="00BC1F2D">
        <w:rPr>
          <w:rFonts w:ascii="Arial" w:hAnsi="Arial"/>
          <w:sz w:val="22"/>
          <w:szCs w:val="22"/>
          <w:lang w:eastAsia="en-US"/>
        </w:rPr>
        <w:t xml:space="preserve"> ruralnom razvoju</w:t>
      </w:r>
      <w:r w:rsidR="006503B2" w:rsidRPr="00BC1F2D">
        <w:rPr>
          <w:rFonts w:ascii="Arial" w:hAnsi="Arial"/>
          <w:sz w:val="22"/>
          <w:szCs w:val="22"/>
          <w:lang w:eastAsia="en-US"/>
        </w:rPr>
        <w:t xml:space="preserve">, </w:t>
      </w:r>
      <w:r w:rsidR="001151F0" w:rsidRPr="00BC1F2D">
        <w:rPr>
          <w:rFonts w:ascii="Arial" w:hAnsi="Arial"/>
          <w:sz w:val="22"/>
          <w:szCs w:val="22"/>
          <w:lang w:eastAsia="en-US"/>
        </w:rPr>
        <w:t>KLASA: 440-12/17-07-01-01/0004, URBROJ: 343-2120/01-18-002</w:t>
      </w:r>
      <w:r w:rsidR="00C004F6" w:rsidRPr="00BC1F2D">
        <w:rPr>
          <w:rFonts w:ascii="Arial" w:hAnsi="Arial"/>
          <w:sz w:val="22"/>
          <w:szCs w:val="22"/>
          <w:lang w:eastAsia="en-US"/>
        </w:rPr>
        <w:t xml:space="preserve"> od 13. travnja 2018.</w:t>
      </w:r>
      <w:r w:rsidR="006503B2" w:rsidRPr="00BC1F2D">
        <w:rPr>
          <w:rFonts w:ascii="Arial" w:hAnsi="Arial"/>
          <w:sz w:val="22"/>
          <w:szCs w:val="22"/>
          <w:lang w:eastAsia="en-US"/>
        </w:rPr>
        <w:t xml:space="preserve"> te Ugovora o financiranju broj 913995/2018 </w:t>
      </w:r>
      <w:r w:rsidR="005B589D" w:rsidRPr="00BC1F2D">
        <w:rPr>
          <w:rFonts w:ascii="Arial" w:hAnsi="Arial"/>
          <w:sz w:val="22"/>
          <w:szCs w:val="22"/>
          <w:lang w:eastAsia="en-US"/>
        </w:rPr>
        <w:t xml:space="preserve">Mjere 07 „Temeljne usluge i obnova sela u ruralnim područjima“ iz Programa ruralnog razvoja Republike Hrvatske za razdoblje 2014. – 2020., </w:t>
      </w:r>
      <w:proofErr w:type="spellStart"/>
      <w:r w:rsidR="005B589D" w:rsidRPr="00BC1F2D">
        <w:rPr>
          <w:rFonts w:ascii="Arial" w:hAnsi="Arial"/>
          <w:sz w:val="22"/>
          <w:szCs w:val="22"/>
          <w:lang w:eastAsia="en-US"/>
        </w:rPr>
        <w:t>p</w:t>
      </w:r>
      <w:r w:rsidRPr="00BC1F2D">
        <w:rPr>
          <w:rFonts w:ascii="Arial" w:hAnsi="Arial"/>
          <w:sz w:val="22"/>
          <w:szCs w:val="22"/>
          <w:lang w:eastAsia="en-US"/>
        </w:rPr>
        <w:t>odmjer</w:t>
      </w:r>
      <w:r w:rsidR="005B589D" w:rsidRPr="00BC1F2D">
        <w:rPr>
          <w:rFonts w:ascii="Arial" w:hAnsi="Arial"/>
          <w:sz w:val="22"/>
          <w:szCs w:val="22"/>
          <w:lang w:eastAsia="en-US"/>
        </w:rPr>
        <w:t>e</w:t>
      </w:r>
      <w:proofErr w:type="spellEnd"/>
      <w:r w:rsidRPr="00BC1F2D">
        <w:rPr>
          <w:rFonts w:ascii="Arial" w:hAnsi="Arial"/>
          <w:sz w:val="22"/>
          <w:szCs w:val="22"/>
          <w:lang w:eastAsia="en-US"/>
        </w:rPr>
        <w:t xml:space="preserve"> 7.1. „Sastavljanje i ažuriranje planova za razvoj općina i sela u ruralnim područjima i njihovih temeljnih usluga, te planova zaštite i upravljanja koji se odnose na lokalitete Natura 2000. i druga područja visoke prirodne vrijednosti</w:t>
      </w:r>
      <w:r w:rsidR="000E7FDA" w:rsidRPr="00BC1F2D">
        <w:rPr>
          <w:rFonts w:ascii="Arial" w:hAnsi="Arial"/>
          <w:sz w:val="22"/>
          <w:szCs w:val="22"/>
          <w:lang w:eastAsia="en-US"/>
        </w:rPr>
        <w:t xml:space="preserve">“, </w:t>
      </w:r>
      <w:r w:rsidRPr="00BC1F2D">
        <w:rPr>
          <w:rFonts w:ascii="Arial" w:hAnsi="Arial"/>
          <w:sz w:val="22"/>
          <w:szCs w:val="22"/>
          <w:lang w:eastAsia="en-US"/>
        </w:rPr>
        <w:t>operacije 7.1.1. „Sastavljanje i ažuriranje planova za razvoj jedinica lokalne samouprave“, koja će se provoditi u okviru Programa ruralnog razvoja Republike Hrvatske za razdoblje 2014.-2020.</w:t>
      </w:r>
    </w:p>
    <w:p w14:paraId="0D78A3B3" w14:textId="682CC66B" w:rsidR="00BD3B79" w:rsidRDefault="00BD3B79" w:rsidP="008058B9">
      <w:pPr>
        <w:ind w:left="116"/>
        <w:jc w:val="both"/>
        <w:rPr>
          <w:rFonts w:ascii="Arial" w:hAnsi="Arial"/>
          <w:sz w:val="22"/>
          <w:szCs w:val="22"/>
          <w:lang w:eastAsia="en-US"/>
        </w:rPr>
      </w:pPr>
    </w:p>
    <w:p w14:paraId="18C4E026" w14:textId="77777777" w:rsidR="00BD3B79" w:rsidRPr="00BC1F2D" w:rsidRDefault="00BD3B79" w:rsidP="008058B9">
      <w:pPr>
        <w:ind w:left="116"/>
        <w:jc w:val="both"/>
        <w:rPr>
          <w:rFonts w:ascii="Arial" w:hAnsi="Arial"/>
          <w:sz w:val="22"/>
          <w:szCs w:val="22"/>
          <w:lang w:eastAsia="en-US"/>
        </w:rPr>
      </w:pPr>
    </w:p>
    <w:p w14:paraId="3DE4ACEB" w14:textId="08CA7F47" w:rsidR="00B61DC6" w:rsidRPr="006900D2" w:rsidRDefault="00B61DC6" w:rsidP="00E71942">
      <w:pPr>
        <w:rPr>
          <w:rFonts w:ascii="Arial" w:hAnsi="Arial"/>
          <w:b/>
          <w:sz w:val="22"/>
          <w:szCs w:val="22"/>
          <w:lang w:eastAsia="en-US"/>
        </w:rPr>
      </w:pPr>
    </w:p>
    <w:tbl>
      <w:tblPr>
        <w:tblStyle w:val="Reetkatablice"/>
        <w:tblW w:w="0" w:type="auto"/>
        <w:tblBorders>
          <w:insideH w:val="none" w:sz="0" w:space="0" w:color="auto"/>
          <w:insideV w:val="none" w:sz="0" w:space="0" w:color="auto"/>
        </w:tblBorders>
        <w:tblLook w:val="04A0" w:firstRow="1" w:lastRow="0" w:firstColumn="1" w:lastColumn="0" w:noHBand="0" w:noVBand="1"/>
      </w:tblPr>
      <w:tblGrid>
        <w:gridCol w:w="9062"/>
      </w:tblGrid>
      <w:tr w:rsidR="00D74C2C" w:rsidRPr="001C25E1" w14:paraId="49A750B3" w14:textId="77777777" w:rsidTr="00585B24">
        <w:tc>
          <w:tcPr>
            <w:tcW w:w="9400" w:type="dxa"/>
          </w:tcPr>
          <w:p w14:paraId="7AAA1031" w14:textId="77777777" w:rsidR="00D74C2C" w:rsidRPr="001345B6" w:rsidRDefault="00D74C2C" w:rsidP="00585B24">
            <w:pPr>
              <w:jc w:val="center"/>
              <w:rPr>
                <w:b/>
                <w:sz w:val="16"/>
                <w:szCs w:val="16"/>
              </w:rPr>
            </w:pPr>
          </w:p>
          <w:p w14:paraId="693C2A7A" w14:textId="77777777" w:rsidR="00D74C2C" w:rsidRPr="00097810" w:rsidRDefault="00D74C2C" w:rsidP="00585B24">
            <w:pPr>
              <w:jc w:val="center"/>
              <w:rPr>
                <w:b/>
                <w:sz w:val="24"/>
                <w:szCs w:val="24"/>
              </w:rPr>
            </w:pPr>
            <w:r w:rsidRPr="00097810">
              <w:rPr>
                <w:b/>
                <w:sz w:val="24"/>
                <w:szCs w:val="24"/>
              </w:rPr>
              <w:t xml:space="preserve">OVAJ PROJEKT SUFINANCIRAN JE SREDSTVIMA EUROPSKE UNIJE </w:t>
            </w:r>
          </w:p>
          <w:p w14:paraId="4436674E" w14:textId="77777777" w:rsidR="00D74C2C" w:rsidRDefault="00D74C2C" w:rsidP="00585B24">
            <w:pPr>
              <w:jc w:val="center"/>
              <w:rPr>
                <w:rFonts w:asciiTheme="minorHAnsi" w:hAnsiTheme="minorHAnsi"/>
                <w:b/>
                <w:i/>
                <w:sz w:val="24"/>
                <w:szCs w:val="24"/>
              </w:rPr>
            </w:pPr>
            <w:r w:rsidRPr="001345B6">
              <w:rPr>
                <w:rFonts w:asciiTheme="minorHAnsi" w:hAnsiTheme="minorHAnsi"/>
                <w:b/>
                <w:i/>
                <w:sz w:val="24"/>
                <w:szCs w:val="24"/>
              </w:rPr>
              <w:t>Europski poljoprivredni fond za ruralni razvoj</w:t>
            </w:r>
          </w:p>
          <w:p w14:paraId="76260522" w14:textId="77777777" w:rsidR="00D74C2C" w:rsidRDefault="00D74C2C" w:rsidP="00585B24">
            <w:pPr>
              <w:jc w:val="center"/>
              <w:rPr>
                <w:rFonts w:asciiTheme="minorHAnsi" w:hAnsiTheme="minorHAnsi"/>
                <w:b/>
                <w:i/>
                <w:sz w:val="24"/>
                <w:szCs w:val="24"/>
              </w:rPr>
            </w:pPr>
          </w:p>
          <w:p w14:paraId="2DCD60FE" w14:textId="3C5B41FE" w:rsidR="00D74C2C" w:rsidRDefault="000E7FDA" w:rsidP="00585B24">
            <w:pPr>
              <w:jc w:val="center"/>
              <w:rPr>
                <w:rFonts w:asciiTheme="minorHAnsi" w:hAnsiTheme="minorHAnsi"/>
                <w:b/>
                <w:i/>
                <w:sz w:val="24"/>
                <w:szCs w:val="24"/>
              </w:rPr>
            </w:pPr>
            <w:r>
              <w:rPr>
                <w:rFonts w:asciiTheme="minorHAnsi" w:hAnsiTheme="minorHAnsi"/>
                <w:b/>
                <w:i/>
                <w:sz w:val="24"/>
                <w:szCs w:val="24"/>
              </w:rPr>
              <w:t>Izrada Strategije razvoja Općine Gornja Stubica za razdoblje 2018. – 2020.</w:t>
            </w:r>
          </w:p>
          <w:p w14:paraId="13FF7E0D" w14:textId="4B9364DB" w:rsidR="00E71942" w:rsidRDefault="00E71942" w:rsidP="00585B24">
            <w:pPr>
              <w:jc w:val="center"/>
              <w:rPr>
                <w:rFonts w:asciiTheme="minorHAnsi" w:hAnsiTheme="minorHAnsi"/>
                <w:b/>
                <w:sz w:val="24"/>
                <w:szCs w:val="24"/>
              </w:rPr>
            </w:pPr>
          </w:p>
          <w:p w14:paraId="7090FEDF" w14:textId="77777777" w:rsidR="00E71942" w:rsidRPr="001345B6" w:rsidRDefault="00E71942" w:rsidP="00585B24">
            <w:pPr>
              <w:jc w:val="center"/>
              <w:rPr>
                <w:rFonts w:asciiTheme="minorHAnsi" w:hAnsiTheme="minorHAnsi"/>
                <w:b/>
                <w:sz w:val="24"/>
                <w:szCs w:val="24"/>
              </w:rPr>
            </w:pPr>
          </w:p>
          <w:p w14:paraId="3B0EC88A" w14:textId="77777777" w:rsidR="00D74C2C" w:rsidRDefault="00D74C2C" w:rsidP="00585B24">
            <w:pPr>
              <w:jc w:val="center"/>
              <w:rPr>
                <w:b/>
                <w:i/>
              </w:rPr>
            </w:pPr>
            <w:r>
              <w:rPr>
                <w:noProof/>
              </w:rPr>
              <w:drawing>
                <wp:inline distT="0" distB="0" distL="0" distR="0" wp14:anchorId="32CFC0B0" wp14:editId="671FFBB9">
                  <wp:extent cx="1733550" cy="866775"/>
                  <wp:effectExtent l="0" t="0" r="0" b="9525"/>
                  <wp:docPr id="10" name="Picture 10" descr="https://upload.wikimedia.org/wikipedia/commons/thumb/1/1b/Flag_of_Croatia.svg/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b/Flag_of_Croatia.svg/300px-Flag_of_Croat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r>
              <w:rPr>
                <w:b/>
                <w:i/>
                <w:noProof/>
              </w:rPr>
              <w:t xml:space="preserve">                                                      </w:t>
            </w:r>
            <w:r>
              <w:rPr>
                <w:noProof/>
              </w:rPr>
              <w:t xml:space="preserve">            </w:t>
            </w:r>
            <w:r>
              <w:rPr>
                <w:b/>
                <w:i/>
                <w:noProof/>
              </w:rPr>
              <w:drawing>
                <wp:inline distT="0" distB="0" distL="0" distR="0" wp14:anchorId="5108D59A" wp14:editId="5AF75647">
                  <wp:extent cx="1575402" cy="105066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_yellow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779" cy="1054254"/>
                          </a:xfrm>
                          <a:prstGeom prst="rect">
                            <a:avLst/>
                          </a:prstGeom>
                        </pic:spPr>
                      </pic:pic>
                    </a:graphicData>
                  </a:graphic>
                </wp:inline>
              </w:drawing>
            </w:r>
          </w:p>
          <w:p w14:paraId="41302EEC" w14:textId="058E9EA3" w:rsidR="00D74C2C" w:rsidRPr="00097810" w:rsidRDefault="00D74C2C" w:rsidP="00585B24">
            <w:pPr>
              <w:jc w:val="center"/>
              <w:rPr>
                <w:b/>
                <w:sz w:val="24"/>
                <w:szCs w:val="24"/>
              </w:rPr>
            </w:pPr>
            <w:r w:rsidRPr="00097810">
              <w:rPr>
                <w:b/>
                <w:sz w:val="24"/>
                <w:szCs w:val="24"/>
              </w:rPr>
              <w:t>PROGRAM RURALNOG RAZVOJA  2014.-2020.</w:t>
            </w:r>
          </w:p>
          <w:p w14:paraId="7084F6F0" w14:textId="3BFBE4F9" w:rsidR="00D74C2C" w:rsidRDefault="00D74C2C" w:rsidP="00585B24">
            <w:pPr>
              <w:jc w:val="center"/>
              <w:rPr>
                <w:b/>
                <w:sz w:val="24"/>
                <w:szCs w:val="24"/>
              </w:rPr>
            </w:pPr>
            <w:r>
              <w:rPr>
                <w:b/>
                <w:sz w:val="24"/>
                <w:szCs w:val="24"/>
              </w:rPr>
              <w:lastRenderedPageBreak/>
              <w:t>Udio sufinanciranja: 85</w:t>
            </w:r>
            <w:r w:rsidRPr="00097810">
              <w:rPr>
                <w:b/>
                <w:sz w:val="24"/>
                <w:szCs w:val="24"/>
              </w:rPr>
              <w:t xml:space="preserve">% </w:t>
            </w:r>
            <w:r>
              <w:rPr>
                <w:b/>
                <w:sz w:val="24"/>
                <w:szCs w:val="24"/>
              </w:rPr>
              <w:t>EU, 15</w:t>
            </w:r>
            <w:r w:rsidRPr="00097810">
              <w:rPr>
                <w:b/>
                <w:sz w:val="24"/>
                <w:szCs w:val="24"/>
              </w:rPr>
              <w:t>% RH</w:t>
            </w:r>
          </w:p>
          <w:p w14:paraId="498C05A4" w14:textId="77777777" w:rsidR="00BC1F2D" w:rsidRPr="00097810" w:rsidRDefault="00BC1F2D" w:rsidP="00585B24">
            <w:pPr>
              <w:jc w:val="center"/>
              <w:rPr>
                <w:b/>
                <w:sz w:val="24"/>
                <w:szCs w:val="24"/>
              </w:rPr>
            </w:pPr>
          </w:p>
          <w:p w14:paraId="380241E9" w14:textId="77777777" w:rsidR="00D74C2C" w:rsidRPr="001C25E1" w:rsidRDefault="00D74C2C" w:rsidP="00585B24">
            <w:pPr>
              <w:jc w:val="center"/>
              <w:rPr>
                <w:b/>
                <w:i/>
                <w:sz w:val="24"/>
                <w:szCs w:val="24"/>
              </w:rPr>
            </w:pPr>
            <w:r w:rsidRPr="00097810">
              <w:rPr>
                <w:b/>
                <w:i/>
                <w:sz w:val="24"/>
                <w:szCs w:val="24"/>
              </w:rPr>
              <w:t>Europski poljoprivredni fond za ruralni razvoj: Europa ulaže u ruralna područja</w:t>
            </w:r>
          </w:p>
        </w:tc>
      </w:tr>
    </w:tbl>
    <w:p w14:paraId="32CD0A34" w14:textId="77777777" w:rsidR="00BD3B79" w:rsidRPr="006900D2" w:rsidRDefault="00BD3B79" w:rsidP="009818F2">
      <w:pPr>
        <w:jc w:val="center"/>
        <w:rPr>
          <w:rFonts w:ascii="Arial" w:hAnsi="Arial"/>
          <w:b/>
          <w:sz w:val="22"/>
          <w:szCs w:val="22"/>
          <w:lang w:eastAsia="en-US"/>
        </w:rPr>
      </w:pPr>
    </w:p>
    <w:p w14:paraId="1192E965" w14:textId="77777777" w:rsidR="00BD3B79" w:rsidRDefault="00BD3B79" w:rsidP="00C37BDA">
      <w:pPr>
        <w:rPr>
          <w:rFonts w:ascii="Arial" w:hAnsi="Arial"/>
          <w:b/>
          <w:sz w:val="22"/>
          <w:szCs w:val="22"/>
          <w:lang w:eastAsia="en-US"/>
        </w:rPr>
      </w:pPr>
    </w:p>
    <w:p w14:paraId="447DDBC7" w14:textId="194BF216" w:rsidR="00052A7F" w:rsidRPr="006900D2" w:rsidRDefault="00052A7F" w:rsidP="00052A7F">
      <w:pPr>
        <w:ind w:left="116"/>
        <w:rPr>
          <w:rFonts w:ascii="Arial" w:hAnsi="Arial"/>
          <w:sz w:val="22"/>
          <w:szCs w:val="22"/>
          <w:lang w:eastAsia="en-US"/>
        </w:rPr>
      </w:pPr>
      <w:r w:rsidRPr="006900D2">
        <w:rPr>
          <w:rFonts w:ascii="Arial" w:hAnsi="Arial"/>
          <w:b/>
          <w:sz w:val="22"/>
          <w:szCs w:val="22"/>
          <w:lang w:eastAsia="en-US"/>
        </w:rPr>
        <w:t>1. O</w:t>
      </w:r>
      <w:r w:rsidRPr="006900D2">
        <w:rPr>
          <w:rFonts w:ascii="Arial" w:hAnsi="Arial"/>
          <w:b/>
          <w:spacing w:val="-2"/>
          <w:sz w:val="22"/>
          <w:szCs w:val="22"/>
          <w:lang w:eastAsia="en-US"/>
        </w:rPr>
        <w:t>P</w:t>
      </w:r>
      <w:r w:rsidRPr="006900D2">
        <w:rPr>
          <w:rFonts w:ascii="Arial" w:hAnsi="Arial"/>
          <w:b/>
          <w:sz w:val="22"/>
          <w:szCs w:val="22"/>
          <w:lang w:eastAsia="en-US"/>
        </w:rPr>
        <w:t>ĆI</w:t>
      </w:r>
      <w:r w:rsidRPr="006900D2">
        <w:rPr>
          <w:rFonts w:ascii="Arial" w:hAnsi="Arial"/>
          <w:b/>
          <w:spacing w:val="2"/>
          <w:sz w:val="22"/>
          <w:szCs w:val="22"/>
          <w:lang w:eastAsia="en-US"/>
        </w:rPr>
        <w:t xml:space="preserve"> </w:t>
      </w:r>
      <w:r w:rsidRPr="006900D2">
        <w:rPr>
          <w:rFonts w:ascii="Arial" w:hAnsi="Arial"/>
          <w:b/>
          <w:spacing w:val="-3"/>
          <w:sz w:val="22"/>
          <w:szCs w:val="22"/>
          <w:lang w:eastAsia="en-US"/>
        </w:rPr>
        <w:t>P</w:t>
      </w:r>
      <w:r w:rsidRPr="006900D2">
        <w:rPr>
          <w:rFonts w:ascii="Arial" w:hAnsi="Arial"/>
          <w:b/>
          <w:sz w:val="22"/>
          <w:szCs w:val="22"/>
          <w:lang w:eastAsia="en-US"/>
        </w:rPr>
        <w:t>OD</w:t>
      </w:r>
      <w:r w:rsidRPr="006900D2">
        <w:rPr>
          <w:rFonts w:ascii="Arial" w:hAnsi="Arial"/>
          <w:b/>
          <w:spacing w:val="2"/>
          <w:sz w:val="22"/>
          <w:szCs w:val="22"/>
          <w:lang w:eastAsia="en-US"/>
        </w:rPr>
        <w:t>A</w:t>
      </w:r>
      <w:r w:rsidRPr="006900D2">
        <w:rPr>
          <w:rFonts w:ascii="Arial" w:hAnsi="Arial"/>
          <w:b/>
          <w:sz w:val="22"/>
          <w:szCs w:val="22"/>
          <w:lang w:eastAsia="en-US"/>
        </w:rPr>
        <w:t>CI:</w:t>
      </w:r>
    </w:p>
    <w:p w14:paraId="2B65476C" w14:textId="77777777" w:rsidR="00052A7F" w:rsidRPr="006900D2" w:rsidRDefault="00052A7F" w:rsidP="00052A7F">
      <w:pPr>
        <w:spacing w:before="16" w:line="260" w:lineRule="exact"/>
        <w:rPr>
          <w:rFonts w:ascii="Arial" w:hAnsi="Arial"/>
          <w:sz w:val="22"/>
          <w:szCs w:val="22"/>
          <w:lang w:eastAsia="en-US"/>
        </w:rPr>
      </w:pPr>
    </w:p>
    <w:p w14:paraId="6771C3D0" w14:textId="77777777" w:rsidR="00052A7F" w:rsidRPr="006900D2" w:rsidRDefault="00052A7F" w:rsidP="00052A7F">
      <w:pPr>
        <w:ind w:left="116"/>
        <w:rPr>
          <w:rFonts w:ascii="Arial" w:hAnsi="Arial"/>
          <w:sz w:val="22"/>
          <w:szCs w:val="22"/>
          <w:lang w:eastAsia="en-US"/>
        </w:rPr>
      </w:pPr>
      <w:r w:rsidRPr="006900D2">
        <w:rPr>
          <w:rFonts w:ascii="Arial" w:hAnsi="Arial"/>
          <w:b/>
          <w:sz w:val="22"/>
          <w:szCs w:val="22"/>
          <w:lang w:eastAsia="en-US"/>
        </w:rPr>
        <w:t>1.1. O</w:t>
      </w:r>
      <w:r w:rsidRPr="006900D2">
        <w:rPr>
          <w:rFonts w:ascii="Arial" w:hAnsi="Arial"/>
          <w:b/>
          <w:spacing w:val="1"/>
          <w:sz w:val="22"/>
          <w:szCs w:val="22"/>
          <w:lang w:eastAsia="en-US"/>
        </w:rPr>
        <w:t>p</w:t>
      </w:r>
      <w:r w:rsidRPr="006900D2">
        <w:rPr>
          <w:rFonts w:ascii="Arial" w:hAnsi="Arial"/>
          <w:b/>
          <w:spacing w:val="-1"/>
          <w:sz w:val="22"/>
          <w:szCs w:val="22"/>
          <w:lang w:eastAsia="en-US"/>
        </w:rPr>
        <w:t>ć</w:t>
      </w:r>
      <w:r w:rsidRPr="006900D2">
        <w:rPr>
          <w:rFonts w:ascii="Arial" w:hAnsi="Arial"/>
          <w:b/>
          <w:sz w:val="22"/>
          <w:szCs w:val="22"/>
          <w:lang w:eastAsia="en-US"/>
        </w:rPr>
        <w:t xml:space="preserve">i </w:t>
      </w:r>
      <w:r w:rsidRPr="006900D2">
        <w:rPr>
          <w:rFonts w:ascii="Arial" w:hAnsi="Arial"/>
          <w:b/>
          <w:spacing w:val="1"/>
          <w:sz w:val="22"/>
          <w:szCs w:val="22"/>
          <w:lang w:eastAsia="en-US"/>
        </w:rPr>
        <w:t>p</w:t>
      </w:r>
      <w:r w:rsidRPr="006900D2">
        <w:rPr>
          <w:rFonts w:ascii="Arial" w:hAnsi="Arial"/>
          <w:b/>
          <w:sz w:val="22"/>
          <w:szCs w:val="22"/>
          <w:lang w:eastAsia="en-US"/>
        </w:rPr>
        <w:t>o</w:t>
      </w:r>
      <w:r w:rsidRPr="006900D2">
        <w:rPr>
          <w:rFonts w:ascii="Arial" w:hAnsi="Arial"/>
          <w:b/>
          <w:spacing w:val="1"/>
          <w:sz w:val="22"/>
          <w:szCs w:val="22"/>
          <w:lang w:eastAsia="en-US"/>
        </w:rPr>
        <w:t>d</w:t>
      </w:r>
      <w:r w:rsidRPr="006900D2">
        <w:rPr>
          <w:rFonts w:ascii="Arial" w:hAnsi="Arial"/>
          <w:b/>
          <w:sz w:val="22"/>
          <w:szCs w:val="22"/>
          <w:lang w:eastAsia="en-US"/>
        </w:rPr>
        <w:t>a</w:t>
      </w:r>
      <w:r w:rsidRPr="006900D2">
        <w:rPr>
          <w:rFonts w:ascii="Arial" w:hAnsi="Arial"/>
          <w:b/>
          <w:spacing w:val="-1"/>
          <w:sz w:val="22"/>
          <w:szCs w:val="22"/>
          <w:lang w:eastAsia="en-US"/>
        </w:rPr>
        <w:t>c</w:t>
      </w:r>
      <w:r w:rsidRPr="006900D2">
        <w:rPr>
          <w:rFonts w:ascii="Arial" w:hAnsi="Arial"/>
          <w:b/>
          <w:sz w:val="22"/>
          <w:szCs w:val="22"/>
          <w:lang w:eastAsia="en-US"/>
        </w:rPr>
        <w:t xml:space="preserve">i o </w:t>
      </w:r>
      <w:r w:rsidRPr="006900D2">
        <w:rPr>
          <w:rFonts w:ascii="Arial" w:hAnsi="Arial"/>
          <w:b/>
          <w:spacing w:val="1"/>
          <w:sz w:val="22"/>
          <w:szCs w:val="22"/>
          <w:lang w:eastAsia="en-US"/>
        </w:rPr>
        <w:t>n</w:t>
      </w:r>
      <w:r w:rsidRPr="006900D2">
        <w:rPr>
          <w:rFonts w:ascii="Arial" w:hAnsi="Arial"/>
          <w:b/>
          <w:sz w:val="22"/>
          <w:szCs w:val="22"/>
          <w:lang w:eastAsia="en-US"/>
        </w:rPr>
        <w:t>a</w:t>
      </w:r>
      <w:r w:rsidRPr="006900D2">
        <w:rPr>
          <w:rFonts w:ascii="Arial" w:hAnsi="Arial"/>
          <w:b/>
          <w:spacing w:val="-1"/>
          <w:sz w:val="22"/>
          <w:szCs w:val="22"/>
          <w:lang w:eastAsia="en-US"/>
        </w:rPr>
        <w:t>r</w:t>
      </w:r>
      <w:r w:rsidRPr="006900D2">
        <w:rPr>
          <w:rFonts w:ascii="Arial" w:hAnsi="Arial"/>
          <w:b/>
          <w:spacing w:val="1"/>
          <w:sz w:val="22"/>
          <w:szCs w:val="22"/>
          <w:lang w:eastAsia="en-US"/>
        </w:rPr>
        <w:t>u</w:t>
      </w:r>
      <w:r w:rsidRPr="006900D2">
        <w:rPr>
          <w:rFonts w:ascii="Arial" w:hAnsi="Arial"/>
          <w:b/>
          <w:spacing w:val="-1"/>
          <w:sz w:val="22"/>
          <w:szCs w:val="22"/>
          <w:lang w:eastAsia="en-US"/>
        </w:rPr>
        <w:t>č</w:t>
      </w:r>
      <w:r w:rsidRPr="006900D2">
        <w:rPr>
          <w:rFonts w:ascii="Arial" w:hAnsi="Arial"/>
          <w:b/>
          <w:sz w:val="22"/>
          <w:szCs w:val="22"/>
          <w:lang w:eastAsia="en-US"/>
        </w:rPr>
        <w:t>it</w:t>
      </w:r>
      <w:r w:rsidRPr="006900D2">
        <w:rPr>
          <w:rFonts w:ascii="Arial" w:hAnsi="Arial"/>
          <w:b/>
          <w:spacing w:val="-1"/>
          <w:sz w:val="22"/>
          <w:szCs w:val="22"/>
          <w:lang w:eastAsia="en-US"/>
        </w:rPr>
        <w:t>e</w:t>
      </w:r>
      <w:r w:rsidRPr="006900D2">
        <w:rPr>
          <w:rFonts w:ascii="Arial" w:hAnsi="Arial"/>
          <w:b/>
          <w:spacing w:val="-2"/>
          <w:sz w:val="22"/>
          <w:szCs w:val="22"/>
          <w:lang w:eastAsia="en-US"/>
        </w:rPr>
        <w:t>l</w:t>
      </w:r>
      <w:r w:rsidRPr="006900D2">
        <w:rPr>
          <w:rFonts w:ascii="Arial" w:hAnsi="Arial"/>
          <w:b/>
          <w:sz w:val="22"/>
          <w:szCs w:val="22"/>
          <w:lang w:eastAsia="en-US"/>
        </w:rPr>
        <w:t>j</w:t>
      </w:r>
      <w:r w:rsidRPr="006900D2">
        <w:rPr>
          <w:rFonts w:ascii="Arial" w:hAnsi="Arial"/>
          <w:b/>
          <w:spacing w:val="2"/>
          <w:sz w:val="22"/>
          <w:szCs w:val="22"/>
          <w:lang w:eastAsia="en-US"/>
        </w:rPr>
        <w:t>u</w:t>
      </w:r>
      <w:r w:rsidRPr="006900D2">
        <w:rPr>
          <w:rFonts w:ascii="Arial" w:hAnsi="Arial"/>
          <w:b/>
          <w:sz w:val="22"/>
          <w:szCs w:val="22"/>
          <w:lang w:eastAsia="en-US"/>
        </w:rPr>
        <w:t>:</w:t>
      </w:r>
    </w:p>
    <w:p w14:paraId="1271EAA4" w14:textId="77777777" w:rsidR="00052A7F" w:rsidRPr="006900D2" w:rsidRDefault="00052A7F" w:rsidP="00052A7F">
      <w:pPr>
        <w:spacing w:line="260" w:lineRule="exact"/>
        <w:ind w:left="536"/>
        <w:rPr>
          <w:rFonts w:ascii="Arial" w:hAnsi="Arial"/>
          <w:sz w:val="22"/>
          <w:szCs w:val="22"/>
          <w:lang w:eastAsia="en-US"/>
        </w:rPr>
      </w:pPr>
    </w:p>
    <w:p w14:paraId="7D5738A1" w14:textId="77777777" w:rsidR="00C37BDA" w:rsidRPr="00C37BDA" w:rsidRDefault="00C37BDA" w:rsidP="00C37BDA">
      <w:pPr>
        <w:ind w:left="536" w:right="3537"/>
        <w:jc w:val="both"/>
        <w:rPr>
          <w:rFonts w:ascii="Arial" w:hAnsi="Arial"/>
          <w:sz w:val="22"/>
          <w:szCs w:val="22"/>
          <w:lang w:eastAsia="en-US"/>
        </w:rPr>
      </w:pPr>
      <w:r w:rsidRPr="00C37BDA">
        <w:rPr>
          <w:rFonts w:ascii="Arial" w:hAnsi="Arial"/>
          <w:sz w:val="22"/>
          <w:szCs w:val="22"/>
          <w:lang w:eastAsia="en-US"/>
        </w:rPr>
        <w:t>Naručitelj: Općina Gornja Stubica</w:t>
      </w:r>
    </w:p>
    <w:p w14:paraId="162471CD" w14:textId="3302CDAE" w:rsidR="00C37BDA" w:rsidRPr="00C37BDA" w:rsidRDefault="00C37BDA" w:rsidP="00C37BDA">
      <w:pPr>
        <w:ind w:left="536" w:right="3537"/>
        <w:jc w:val="both"/>
        <w:rPr>
          <w:rFonts w:ascii="Arial" w:hAnsi="Arial"/>
          <w:sz w:val="22"/>
          <w:szCs w:val="22"/>
          <w:lang w:eastAsia="en-US"/>
        </w:rPr>
      </w:pPr>
      <w:r w:rsidRPr="00C37BDA">
        <w:rPr>
          <w:rFonts w:ascii="Arial" w:hAnsi="Arial"/>
          <w:sz w:val="22"/>
          <w:szCs w:val="22"/>
          <w:lang w:eastAsia="en-US"/>
        </w:rPr>
        <w:t>Adresa: Trg Svetog Jurja 2, 49245</w:t>
      </w:r>
      <w:r>
        <w:rPr>
          <w:rFonts w:ascii="Arial" w:hAnsi="Arial"/>
          <w:sz w:val="22"/>
          <w:szCs w:val="22"/>
          <w:lang w:eastAsia="en-US"/>
        </w:rPr>
        <w:t xml:space="preserve"> </w:t>
      </w:r>
      <w:r w:rsidRPr="00C37BDA">
        <w:rPr>
          <w:rFonts w:ascii="Arial" w:hAnsi="Arial"/>
          <w:sz w:val="22"/>
          <w:szCs w:val="22"/>
          <w:lang w:eastAsia="en-US"/>
        </w:rPr>
        <w:t>Gornja Stubica</w:t>
      </w:r>
    </w:p>
    <w:p w14:paraId="0F2E7BF3" w14:textId="77777777" w:rsidR="00C37BDA" w:rsidRPr="00C37BDA" w:rsidRDefault="00C37BDA" w:rsidP="00C37BDA">
      <w:pPr>
        <w:ind w:left="536" w:right="3537"/>
        <w:jc w:val="both"/>
        <w:rPr>
          <w:rFonts w:ascii="Arial" w:hAnsi="Arial"/>
          <w:sz w:val="22"/>
          <w:szCs w:val="22"/>
          <w:lang w:eastAsia="en-US"/>
        </w:rPr>
      </w:pPr>
      <w:r w:rsidRPr="00C37BDA">
        <w:rPr>
          <w:rFonts w:ascii="Arial" w:hAnsi="Arial"/>
          <w:sz w:val="22"/>
          <w:szCs w:val="22"/>
          <w:lang w:eastAsia="en-US"/>
        </w:rPr>
        <w:t>OIB: 82071829681</w:t>
      </w:r>
    </w:p>
    <w:p w14:paraId="0555CEC8" w14:textId="77777777" w:rsidR="00C37BDA" w:rsidRPr="00C37BDA" w:rsidRDefault="00C37BDA" w:rsidP="00C37BDA">
      <w:pPr>
        <w:ind w:left="536" w:right="3537"/>
        <w:jc w:val="both"/>
        <w:rPr>
          <w:rFonts w:ascii="Arial" w:hAnsi="Arial"/>
          <w:sz w:val="22"/>
          <w:szCs w:val="22"/>
          <w:lang w:eastAsia="en-US"/>
        </w:rPr>
      </w:pPr>
      <w:r w:rsidRPr="00C37BDA">
        <w:rPr>
          <w:rFonts w:ascii="Arial" w:hAnsi="Arial"/>
          <w:sz w:val="22"/>
          <w:szCs w:val="22"/>
          <w:lang w:eastAsia="en-US"/>
        </w:rPr>
        <w:t>Telefon: 042/290-915</w:t>
      </w:r>
    </w:p>
    <w:p w14:paraId="47EA764B" w14:textId="77777777" w:rsidR="00C37BDA" w:rsidRPr="00C37BDA" w:rsidRDefault="00C37BDA" w:rsidP="00C37BDA">
      <w:pPr>
        <w:ind w:left="536" w:right="3537"/>
        <w:jc w:val="both"/>
        <w:rPr>
          <w:rFonts w:ascii="Arial" w:hAnsi="Arial"/>
          <w:sz w:val="22"/>
          <w:szCs w:val="22"/>
          <w:lang w:eastAsia="en-US"/>
        </w:rPr>
      </w:pPr>
      <w:r w:rsidRPr="00C37BDA">
        <w:rPr>
          <w:rFonts w:ascii="Arial" w:hAnsi="Arial"/>
          <w:sz w:val="22"/>
          <w:szCs w:val="22"/>
          <w:lang w:eastAsia="en-US"/>
        </w:rPr>
        <w:t>Telefaks: 042/290-916</w:t>
      </w:r>
    </w:p>
    <w:p w14:paraId="08C8F876" w14:textId="2237EFD4" w:rsidR="00C37BDA" w:rsidRPr="00C37BDA" w:rsidRDefault="00C37BDA" w:rsidP="00C37BDA">
      <w:pPr>
        <w:ind w:left="536" w:right="3537"/>
        <w:jc w:val="both"/>
        <w:rPr>
          <w:rFonts w:ascii="Arial" w:hAnsi="Arial"/>
          <w:sz w:val="22"/>
          <w:szCs w:val="22"/>
          <w:lang w:eastAsia="en-US"/>
        </w:rPr>
      </w:pPr>
      <w:r w:rsidRPr="00C37BDA">
        <w:rPr>
          <w:rFonts w:ascii="Arial" w:hAnsi="Arial"/>
          <w:sz w:val="22"/>
          <w:szCs w:val="22"/>
          <w:lang w:eastAsia="en-US"/>
        </w:rPr>
        <w:t xml:space="preserve">Elektronička pošta: </w:t>
      </w:r>
      <w:hyperlink r:id="rId11" w:history="1">
        <w:r w:rsidR="00227C5D" w:rsidRPr="006512E7">
          <w:rPr>
            <w:rStyle w:val="Hiperveza"/>
            <w:rFonts w:ascii="Arial" w:hAnsi="Arial"/>
            <w:sz w:val="22"/>
            <w:szCs w:val="22"/>
            <w:lang w:eastAsia="en-US"/>
          </w:rPr>
          <w:t>gordana@gornjastubica.hr</w:t>
        </w:r>
      </w:hyperlink>
      <w:r w:rsidR="00227C5D">
        <w:rPr>
          <w:rFonts w:ascii="Arial" w:hAnsi="Arial"/>
          <w:sz w:val="22"/>
          <w:szCs w:val="22"/>
          <w:lang w:eastAsia="en-US"/>
        </w:rPr>
        <w:t xml:space="preserve"> </w:t>
      </w:r>
      <w:r w:rsidRPr="00C37BDA">
        <w:rPr>
          <w:rFonts w:ascii="Arial" w:hAnsi="Arial"/>
          <w:sz w:val="22"/>
          <w:szCs w:val="22"/>
          <w:lang w:eastAsia="en-US"/>
        </w:rPr>
        <w:t xml:space="preserve"> </w:t>
      </w:r>
    </w:p>
    <w:p w14:paraId="7E4A37BD" w14:textId="622D3181" w:rsidR="008E2807" w:rsidRPr="006900D2" w:rsidRDefault="00C37BDA" w:rsidP="00C37BDA">
      <w:pPr>
        <w:ind w:left="536" w:right="3537"/>
        <w:jc w:val="both"/>
        <w:rPr>
          <w:rFonts w:ascii="Arial" w:hAnsi="Arial"/>
          <w:spacing w:val="1"/>
          <w:sz w:val="22"/>
          <w:szCs w:val="22"/>
          <w:lang w:eastAsia="en-US"/>
        </w:rPr>
      </w:pPr>
      <w:r w:rsidRPr="00C37BDA">
        <w:rPr>
          <w:rFonts w:ascii="Arial" w:hAnsi="Arial"/>
          <w:sz w:val="22"/>
          <w:szCs w:val="22"/>
          <w:lang w:eastAsia="en-US"/>
        </w:rPr>
        <w:t xml:space="preserve">Internet adresa: </w:t>
      </w:r>
      <w:hyperlink r:id="rId12" w:history="1">
        <w:r w:rsidR="00227C5D" w:rsidRPr="006512E7">
          <w:rPr>
            <w:rStyle w:val="Hiperveza"/>
            <w:rFonts w:ascii="Arial" w:hAnsi="Arial"/>
            <w:sz w:val="22"/>
            <w:szCs w:val="22"/>
            <w:lang w:eastAsia="en-US"/>
          </w:rPr>
          <w:t>www.gornjastubica.hr</w:t>
        </w:r>
      </w:hyperlink>
      <w:r w:rsidR="00227C5D">
        <w:rPr>
          <w:rFonts w:ascii="Arial" w:hAnsi="Arial"/>
          <w:sz w:val="22"/>
          <w:szCs w:val="22"/>
          <w:lang w:eastAsia="en-US"/>
        </w:rPr>
        <w:t xml:space="preserve"> </w:t>
      </w:r>
    </w:p>
    <w:p w14:paraId="52B687E5" w14:textId="77777777" w:rsidR="00052A7F" w:rsidRPr="006900D2" w:rsidRDefault="00052A7F" w:rsidP="00052A7F">
      <w:pPr>
        <w:ind w:left="536" w:right="3537"/>
        <w:jc w:val="both"/>
        <w:rPr>
          <w:rFonts w:ascii="Arial" w:hAnsi="Arial"/>
          <w:spacing w:val="1"/>
          <w:sz w:val="22"/>
          <w:szCs w:val="22"/>
          <w:lang w:eastAsia="en-US"/>
        </w:rPr>
      </w:pPr>
    </w:p>
    <w:p w14:paraId="0114ECB7" w14:textId="77777777" w:rsidR="00A02426" w:rsidRPr="006900D2" w:rsidRDefault="00A02426" w:rsidP="00022499">
      <w:pPr>
        <w:ind w:right="3537"/>
        <w:jc w:val="both"/>
        <w:rPr>
          <w:rFonts w:ascii="Arial" w:hAnsi="Arial"/>
          <w:spacing w:val="1"/>
          <w:sz w:val="22"/>
          <w:szCs w:val="22"/>
          <w:lang w:eastAsia="en-US"/>
        </w:rPr>
      </w:pPr>
    </w:p>
    <w:p w14:paraId="7A6E8875" w14:textId="77777777" w:rsidR="003E0735" w:rsidRDefault="003E0735" w:rsidP="003E0735">
      <w:pPr>
        <w:rPr>
          <w:rFonts w:ascii="Arial" w:hAnsi="Arial"/>
          <w:sz w:val="22"/>
          <w:szCs w:val="22"/>
          <w:lang w:eastAsia="en-US"/>
        </w:rPr>
      </w:pPr>
    </w:p>
    <w:p w14:paraId="745D5907" w14:textId="2CE00CB2" w:rsidR="00052A7F" w:rsidRPr="006900D2" w:rsidRDefault="003E0735" w:rsidP="003E0735">
      <w:pPr>
        <w:rPr>
          <w:rFonts w:ascii="Arial" w:hAnsi="Arial"/>
          <w:sz w:val="22"/>
          <w:szCs w:val="22"/>
          <w:lang w:eastAsia="en-US"/>
        </w:rPr>
      </w:pPr>
      <w:r>
        <w:rPr>
          <w:rFonts w:ascii="Arial" w:hAnsi="Arial"/>
          <w:b/>
          <w:sz w:val="22"/>
          <w:szCs w:val="22"/>
          <w:lang w:eastAsia="en-US"/>
        </w:rPr>
        <w:t xml:space="preserve">  </w:t>
      </w:r>
      <w:r w:rsidR="00052A7F" w:rsidRPr="006900D2">
        <w:rPr>
          <w:rFonts w:ascii="Arial" w:hAnsi="Arial"/>
          <w:b/>
          <w:sz w:val="22"/>
          <w:szCs w:val="22"/>
          <w:lang w:eastAsia="en-US"/>
        </w:rPr>
        <w:t>1.2. Oso</w:t>
      </w:r>
      <w:r w:rsidR="00052A7F" w:rsidRPr="006900D2">
        <w:rPr>
          <w:rFonts w:ascii="Arial" w:hAnsi="Arial"/>
          <w:b/>
          <w:spacing w:val="1"/>
          <w:sz w:val="22"/>
          <w:szCs w:val="22"/>
          <w:lang w:eastAsia="en-US"/>
        </w:rPr>
        <w:t>b</w:t>
      </w:r>
      <w:r w:rsidR="00052A7F" w:rsidRPr="006900D2">
        <w:rPr>
          <w:rFonts w:ascii="Arial" w:hAnsi="Arial"/>
          <w:b/>
          <w:sz w:val="22"/>
          <w:szCs w:val="22"/>
          <w:lang w:eastAsia="en-US"/>
        </w:rPr>
        <w:t xml:space="preserve">a </w:t>
      </w:r>
      <w:r w:rsidR="00052A7F" w:rsidRPr="006900D2">
        <w:rPr>
          <w:rFonts w:ascii="Arial" w:hAnsi="Arial"/>
          <w:b/>
          <w:spacing w:val="-1"/>
          <w:sz w:val="22"/>
          <w:szCs w:val="22"/>
          <w:lang w:eastAsia="en-US"/>
        </w:rPr>
        <w:t>z</w:t>
      </w:r>
      <w:r w:rsidR="00052A7F" w:rsidRPr="006900D2">
        <w:rPr>
          <w:rFonts w:ascii="Arial" w:hAnsi="Arial"/>
          <w:b/>
          <w:sz w:val="22"/>
          <w:szCs w:val="22"/>
          <w:lang w:eastAsia="en-US"/>
        </w:rPr>
        <w:t>a</w:t>
      </w:r>
      <w:r w:rsidR="00052A7F" w:rsidRPr="006900D2">
        <w:rPr>
          <w:rFonts w:ascii="Arial" w:hAnsi="Arial"/>
          <w:b/>
          <w:spacing w:val="1"/>
          <w:sz w:val="22"/>
          <w:szCs w:val="22"/>
          <w:lang w:eastAsia="en-US"/>
        </w:rPr>
        <w:t>du</w:t>
      </w:r>
      <w:r w:rsidR="00052A7F" w:rsidRPr="006900D2">
        <w:rPr>
          <w:rFonts w:ascii="Arial" w:hAnsi="Arial"/>
          <w:b/>
          <w:spacing w:val="-1"/>
          <w:sz w:val="22"/>
          <w:szCs w:val="22"/>
          <w:lang w:eastAsia="en-US"/>
        </w:rPr>
        <w:t>že</w:t>
      </w:r>
      <w:r w:rsidR="00052A7F" w:rsidRPr="006900D2">
        <w:rPr>
          <w:rFonts w:ascii="Arial" w:hAnsi="Arial"/>
          <w:b/>
          <w:spacing w:val="1"/>
          <w:sz w:val="22"/>
          <w:szCs w:val="22"/>
          <w:lang w:eastAsia="en-US"/>
        </w:rPr>
        <w:t>n</w:t>
      </w:r>
      <w:r w:rsidR="00052A7F" w:rsidRPr="006900D2">
        <w:rPr>
          <w:rFonts w:ascii="Arial" w:hAnsi="Arial"/>
          <w:b/>
          <w:sz w:val="22"/>
          <w:szCs w:val="22"/>
          <w:lang w:eastAsia="en-US"/>
        </w:rPr>
        <w:t xml:space="preserve">a </w:t>
      </w:r>
      <w:r w:rsidR="00052A7F" w:rsidRPr="006900D2">
        <w:rPr>
          <w:rFonts w:ascii="Arial" w:hAnsi="Arial"/>
          <w:b/>
          <w:spacing w:val="-1"/>
          <w:sz w:val="22"/>
          <w:szCs w:val="22"/>
          <w:lang w:eastAsia="en-US"/>
        </w:rPr>
        <w:t>z</w:t>
      </w:r>
      <w:r w:rsidR="00052A7F" w:rsidRPr="006900D2">
        <w:rPr>
          <w:rFonts w:ascii="Arial" w:hAnsi="Arial"/>
          <w:b/>
          <w:sz w:val="22"/>
          <w:szCs w:val="22"/>
          <w:lang w:eastAsia="en-US"/>
        </w:rPr>
        <w:t xml:space="preserve">a </w:t>
      </w:r>
      <w:r w:rsidR="00052A7F" w:rsidRPr="006900D2">
        <w:rPr>
          <w:rFonts w:ascii="Arial" w:hAnsi="Arial"/>
          <w:b/>
          <w:spacing w:val="1"/>
          <w:sz w:val="22"/>
          <w:szCs w:val="22"/>
          <w:lang w:eastAsia="en-US"/>
        </w:rPr>
        <w:t>k</w:t>
      </w:r>
      <w:r w:rsidR="00052A7F" w:rsidRPr="006900D2">
        <w:rPr>
          <w:rFonts w:ascii="Arial" w:hAnsi="Arial"/>
          <w:b/>
          <w:sz w:val="22"/>
          <w:szCs w:val="22"/>
          <w:lang w:eastAsia="en-US"/>
        </w:rPr>
        <w:t>o</w:t>
      </w:r>
      <w:r w:rsidR="00052A7F" w:rsidRPr="006900D2">
        <w:rPr>
          <w:rFonts w:ascii="Arial" w:hAnsi="Arial"/>
          <w:b/>
          <w:spacing w:val="-3"/>
          <w:sz w:val="22"/>
          <w:szCs w:val="22"/>
          <w:lang w:eastAsia="en-US"/>
        </w:rPr>
        <w:t>m</w:t>
      </w:r>
      <w:r w:rsidR="00052A7F" w:rsidRPr="006900D2">
        <w:rPr>
          <w:rFonts w:ascii="Arial" w:hAnsi="Arial"/>
          <w:b/>
          <w:spacing w:val="1"/>
          <w:sz w:val="22"/>
          <w:szCs w:val="22"/>
          <w:lang w:eastAsia="en-US"/>
        </w:rPr>
        <w:t>un</w:t>
      </w:r>
      <w:r w:rsidR="00052A7F" w:rsidRPr="006900D2">
        <w:rPr>
          <w:rFonts w:ascii="Arial" w:hAnsi="Arial"/>
          <w:b/>
          <w:sz w:val="22"/>
          <w:szCs w:val="22"/>
          <w:lang w:eastAsia="en-US"/>
        </w:rPr>
        <w:t>i</w:t>
      </w:r>
      <w:r w:rsidR="00052A7F" w:rsidRPr="006900D2">
        <w:rPr>
          <w:rFonts w:ascii="Arial" w:hAnsi="Arial"/>
          <w:b/>
          <w:spacing w:val="1"/>
          <w:sz w:val="22"/>
          <w:szCs w:val="22"/>
          <w:lang w:eastAsia="en-US"/>
        </w:rPr>
        <w:t>k</w:t>
      </w:r>
      <w:r w:rsidR="00052A7F" w:rsidRPr="006900D2">
        <w:rPr>
          <w:rFonts w:ascii="Arial" w:hAnsi="Arial"/>
          <w:b/>
          <w:sz w:val="22"/>
          <w:szCs w:val="22"/>
          <w:lang w:eastAsia="en-US"/>
        </w:rPr>
        <w:t>a</w:t>
      </w:r>
      <w:r w:rsidR="00052A7F" w:rsidRPr="006900D2">
        <w:rPr>
          <w:rFonts w:ascii="Arial" w:hAnsi="Arial"/>
          <w:b/>
          <w:spacing w:val="-1"/>
          <w:sz w:val="22"/>
          <w:szCs w:val="22"/>
          <w:lang w:eastAsia="en-US"/>
        </w:rPr>
        <w:t>c</w:t>
      </w:r>
      <w:r w:rsidR="00052A7F" w:rsidRPr="006900D2">
        <w:rPr>
          <w:rFonts w:ascii="Arial" w:hAnsi="Arial"/>
          <w:b/>
          <w:sz w:val="22"/>
          <w:szCs w:val="22"/>
          <w:lang w:eastAsia="en-US"/>
        </w:rPr>
        <w:t>iju s</w:t>
      </w:r>
      <w:r w:rsidR="00052A7F" w:rsidRPr="006900D2">
        <w:rPr>
          <w:rFonts w:ascii="Arial" w:hAnsi="Arial"/>
          <w:b/>
          <w:spacing w:val="1"/>
          <w:sz w:val="22"/>
          <w:szCs w:val="22"/>
          <w:lang w:eastAsia="en-US"/>
        </w:rPr>
        <w:t xml:space="preserve"> p</w:t>
      </w:r>
      <w:r w:rsidR="00052A7F" w:rsidRPr="006900D2">
        <w:rPr>
          <w:rFonts w:ascii="Arial" w:hAnsi="Arial"/>
          <w:b/>
          <w:sz w:val="22"/>
          <w:szCs w:val="22"/>
          <w:lang w:eastAsia="en-US"/>
        </w:rPr>
        <w:t>o</w:t>
      </w:r>
      <w:r w:rsidR="00052A7F" w:rsidRPr="006900D2">
        <w:rPr>
          <w:rFonts w:ascii="Arial" w:hAnsi="Arial"/>
          <w:b/>
          <w:spacing w:val="-1"/>
          <w:sz w:val="22"/>
          <w:szCs w:val="22"/>
          <w:lang w:eastAsia="en-US"/>
        </w:rPr>
        <w:t>n</w:t>
      </w:r>
      <w:r w:rsidR="00052A7F" w:rsidRPr="006900D2">
        <w:rPr>
          <w:rFonts w:ascii="Arial" w:hAnsi="Arial"/>
          <w:b/>
          <w:spacing w:val="1"/>
          <w:sz w:val="22"/>
          <w:szCs w:val="22"/>
          <w:lang w:eastAsia="en-US"/>
        </w:rPr>
        <w:t>ud</w:t>
      </w:r>
      <w:r w:rsidR="00052A7F" w:rsidRPr="006900D2">
        <w:rPr>
          <w:rFonts w:ascii="Arial" w:hAnsi="Arial"/>
          <w:b/>
          <w:sz w:val="22"/>
          <w:szCs w:val="22"/>
          <w:lang w:eastAsia="en-US"/>
        </w:rPr>
        <w:t>i</w:t>
      </w:r>
      <w:r w:rsidR="00052A7F" w:rsidRPr="006900D2">
        <w:rPr>
          <w:rFonts w:ascii="Arial" w:hAnsi="Arial"/>
          <w:b/>
          <w:spacing w:val="-3"/>
          <w:sz w:val="22"/>
          <w:szCs w:val="22"/>
          <w:lang w:eastAsia="en-US"/>
        </w:rPr>
        <w:t>t</w:t>
      </w:r>
      <w:r w:rsidR="00052A7F" w:rsidRPr="006900D2">
        <w:rPr>
          <w:rFonts w:ascii="Arial" w:hAnsi="Arial"/>
          <w:b/>
          <w:spacing w:val="-1"/>
          <w:sz w:val="22"/>
          <w:szCs w:val="22"/>
          <w:lang w:eastAsia="en-US"/>
        </w:rPr>
        <w:t>e</w:t>
      </w:r>
      <w:r w:rsidR="00052A7F" w:rsidRPr="006900D2">
        <w:rPr>
          <w:rFonts w:ascii="Arial" w:hAnsi="Arial"/>
          <w:b/>
          <w:sz w:val="22"/>
          <w:szCs w:val="22"/>
          <w:lang w:eastAsia="en-US"/>
        </w:rPr>
        <w:t>lj</w:t>
      </w:r>
      <w:r w:rsidR="00052A7F" w:rsidRPr="006900D2">
        <w:rPr>
          <w:rFonts w:ascii="Arial" w:hAnsi="Arial"/>
          <w:b/>
          <w:spacing w:val="2"/>
          <w:sz w:val="22"/>
          <w:szCs w:val="22"/>
          <w:lang w:eastAsia="en-US"/>
        </w:rPr>
        <w:t>i</w:t>
      </w:r>
      <w:r w:rsidR="00052A7F" w:rsidRPr="006900D2">
        <w:rPr>
          <w:rFonts w:ascii="Arial" w:hAnsi="Arial"/>
          <w:b/>
          <w:spacing w:val="-3"/>
          <w:sz w:val="22"/>
          <w:szCs w:val="22"/>
          <w:lang w:eastAsia="en-US"/>
        </w:rPr>
        <w:t>m</w:t>
      </w:r>
      <w:r w:rsidR="00052A7F" w:rsidRPr="006900D2">
        <w:rPr>
          <w:rFonts w:ascii="Arial" w:hAnsi="Arial"/>
          <w:b/>
          <w:spacing w:val="4"/>
          <w:sz w:val="22"/>
          <w:szCs w:val="22"/>
          <w:lang w:eastAsia="en-US"/>
        </w:rPr>
        <w:t>a</w:t>
      </w:r>
      <w:r w:rsidR="00A90613" w:rsidRPr="006900D2">
        <w:rPr>
          <w:rFonts w:ascii="Arial" w:hAnsi="Arial"/>
          <w:b/>
          <w:spacing w:val="4"/>
          <w:sz w:val="22"/>
          <w:szCs w:val="22"/>
          <w:lang w:eastAsia="en-US"/>
        </w:rPr>
        <w:t xml:space="preserve"> i kontakt</w:t>
      </w:r>
      <w:r w:rsidR="00052A7F" w:rsidRPr="006900D2">
        <w:rPr>
          <w:rFonts w:ascii="Arial" w:hAnsi="Arial"/>
          <w:b/>
          <w:sz w:val="22"/>
          <w:szCs w:val="22"/>
          <w:lang w:eastAsia="en-US"/>
        </w:rPr>
        <w:t>:</w:t>
      </w:r>
    </w:p>
    <w:p w14:paraId="3C2D5DED" w14:textId="77777777" w:rsidR="00052A7F" w:rsidRPr="006900D2" w:rsidRDefault="00052A7F" w:rsidP="00052A7F">
      <w:pPr>
        <w:spacing w:line="260" w:lineRule="exact"/>
        <w:ind w:left="539"/>
        <w:rPr>
          <w:rFonts w:ascii="Arial" w:hAnsi="Arial"/>
          <w:spacing w:val="-6"/>
          <w:position w:val="-1"/>
          <w:sz w:val="22"/>
          <w:szCs w:val="22"/>
          <w:lang w:eastAsia="en-US"/>
        </w:rPr>
      </w:pPr>
    </w:p>
    <w:p w14:paraId="290B20E2" w14:textId="081621C0" w:rsidR="00227C5D" w:rsidRPr="00227C5D" w:rsidRDefault="00227C5D" w:rsidP="003E0735">
      <w:pPr>
        <w:spacing w:before="12" w:line="240" w:lineRule="exact"/>
        <w:ind w:firstLine="536"/>
        <w:rPr>
          <w:rFonts w:ascii="Arial" w:hAnsi="Arial"/>
          <w:spacing w:val="-6"/>
          <w:position w:val="-1"/>
          <w:sz w:val="22"/>
          <w:szCs w:val="22"/>
          <w:lang w:eastAsia="en-US"/>
        </w:rPr>
      </w:pPr>
      <w:r w:rsidRPr="00227C5D">
        <w:rPr>
          <w:rFonts w:ascii="Arial" w:hAnsi="Arial"/>
          <w:spacing w:val="-6"/>
          <w:position w:val="-1"/>
          <w:sz w:val="22"/>
          <w:szCs w:val="22"/>
          <w:lang w:eastAsia="en-US"/>
        </w:rPr>
        <w:t>Kontakt osoba: Gordana Jakopović</w:t>
      </w:r>
      <w:r>
        <w:rPr>
          <w:rFonts w:ascii="Arial" w:hAnsi="Arial"/>
          <w:spacing w:val="-6"/>
          <w:position w:val="-1"/>
          <w:sz w:val="22"/>
          <w:szCs w:val="22"/>
          <w:lang w:eastAsia="en-US"/>
        </w:rPr>
        <w:t xml:space="preserve">, </w:t>
      </w:r>
      <w:bookmarkStart w:id="0" w:name="_Hlk525201956"/>
      <w:r w:rsidR="00835367">
        <w:rPr>
          <w:rStyle w:val="Hiperveza"/>
          <w:rFonts w:ascii="Arial" w:hAnsi="Arial"/>
          <w:spacing w:val="-6"/>
          <w:position w:val="-1"/>
          <w:sz w:val="22"/>
          <w:szCs w:val="22"/>
          <w:lang w:eastAsia="en-US"/>
        </w:rPr>
        <w:fldChar w:fldCharType="begin"/>
      </w:r>
      <w:r w:rsidR="00835367">
        <w:rPr>
          <w:rStyle w:val="Hiperveza"/>
          <w:rFonts w:ascii="Arial" w:hAnsi="Arial"/>
          <w:spacing w:val="-6"/>
          <w:position w:val="-1"/>
          <w:sz w:val="22"/>
          <w:szCs w:val="22"/>
          <w:lang w:eastAsia="en-US"/>
        </w:rPr>
        <w:instrText xml:space="preserve"> HYPERLINK "mailto:gordana@gornjastubica.hr" </w:instrText>
      </w:r>
      <w:r w:rsidR="00835367">
        <w:rPr>
          <w:rStyle w:val="Hiperveza"/>
          <w:rFonts w:ascii="Arial" w:hAnsi="Arial"/>
          <w:spacing w:val="-6"/>
          <w:position w:val="-1"/>
          <w:sz w:val="22"/>
          <w:szCs w:val="22"/>
          <w:lang w:eastAsia="en-US"/>
        </w:rPr>
        <w:fldChar w:fldCharType="separate"/>
      </w:r>
      <w:r w:rsidRPr="006512E7">
        <w:rPr>
          <w:rStyle w:val="Hiperveza"/>
          <w:rFonts w:ascii="Arial" w:hAnsi="Arial"/>
          <w:spacing w:val="-6"/>
          <w:position w:val="-1"/>
          <w:sz w:val="22"/>
          <w:szCs w:val="22"/>
          <w:lang w:eastAsia="en-US"/>
        </w:rPr>
        <w:t>gordana@gornjastubica.hr</w:t>
      </w:r>
      <w:r w:rsidR="00835367">
        <w:rPr>
          <w:rStyle w:val="Hiperveza"/>
          <w:rFonts w:ascii="Arial" w:hAnsi="Arial"/>
          <w:spacing w:val="-6"/>
          <w:position w:val="-1"/>
          <w:sz w:val="22"/>
          <w:szCs w:val="22"/>
          <w:lang w:eastAsia="en-US"/>
        </w:rPr>
        <w:fldChar w:fldCharType="end"/>
      </w:r>
      <w:r>
        <w:rPr>
          <w:rFonts w:ascii="Arial" w:hAnsi="Arial"/>
          <w:spacing w:val="-6"/>
          <w:position w:val="-1"/>
          <w:sz w:val="22"/>
          <w:szCs w:val="22"/>
          <w:lang w:eastAsia="en-US"/>
        </w:rPr>
        <w:t xml:space="preserve"> </w:t>
      </w:r>
    </w:p>
    <w:bookmarkEnd w:id="0"/>
    <w:p w14:paraId="471A366A" w14:textId="722D5F34" w:rsidR="00052A7F" w:rsidRDefault="00052A7F" w:rsidP="00227C5D">
      <w:pPr>
        <w:spacing w:before="12" w:line="240" w:lineRule="exact"/>
        <w:ind w:firstLine="708"/>
        <w:rPr>
          <w:rFonts w:ascii="Arial" w:hAnsi="Arial"/>
          <w:spacing w:val="-6"/>
          <w:position w:val="-1"/>
          <w:sz w:val="22"/>
          <w:szCs w:val="22"/>
          <w:lang w:eastAsia="en-US"/>
        </w:rPr>
      </w:pPr>
    </w:p>
    <w:p w14:paraId="0BE3E6C9" w14:textId="77777777" w:rsidR="00227C5D" w:rsidRPr="006900D2" w:rsidRDefault="00227C5D" w:rsidP="00227C5D">
      <w:pPr>
        <w:spacing w:before="12" w:line="240" w:lineRule="exact"/>
        <w:ind w:firstLine="708"/>
        <w:rPr>
          <w:rFonts w:ascii="Arial" w:hAnsi="Arial"/>
          <w:sz w:val="22"/>
          <w:szCs w:val="22"/>
          <w:lang w:eastAsia="en-US"/>
        </w:rPr>
      </w:pPr>
    </w:p>
    <w:p w14:paraId="53A661FD" w14:textId="3C112149" w:rsidR="00052A7F" w:rsidRDefault="00052A7F" w:rsidP="00052A7F">
      <w:pPr>
        <w:spacing w:before="29"/>
        <w:ind w:left="116"/>
        <w:rPr>
          <w:rFonts w:ascii="Arial" w:hAnsi="Arial"/>
          <w:sz w:val="22"/>
          <w:szCs w:val="22"/>
          <w:lang w:eastAsia="en-US"/>
        </w:rPr>
      </w:pPr>
      <w:r w:rsidRPr="00DB3802">
        <w:rPr>
          <w:rFonts w:ascii="Arial" w:hAnsi="Arial"/>
          <w:b/>
          <w:sz w:val="22"/>
          <w:szCs w:val="22"/>
          <w:lang w:eastAsia="en-US"/>
        </w:rPr>
        <w:t>1.3. Evi</w:t>
      </w:r>
      <w:r w:rsidRPr="00DB3802">
        <w:rPr>
          <w:rFonts w:ascii="Arial" w:hAnsi="Arial"/>
          <w:b/>
          <w:spacing w:val="1"/>
          <w:sz w:val="22"/>
          <w:szCs w:val="22"/>
          <w:lang w:eastAsia="en-US"/>
        </w:rPr>
        <w:t>d</w:t>
      </w:r>
      <w:r w:rsidRPr="00DB3802">
        <w:rPr>
          <w:rFonts w:ascii="Arial" w:hAnsi="Arial"/>
          <w:b/>
          <w:spacing w:val="-1"/>
          <w:sz w:val="22"/>
          <w:szCs w:val="22"/>
          <w:lang w:eastAsia="en-US"/>
        </w:rPr>
        <w:t>e</w:t>
      </w:r>
      <w:r w:rsidRPr="00DB3802">
        <w:rPr>
          <w:rFonts w:ascii="Arial" w:hAnsi="Arial"/>
          <w:b/>
          <w:spacing w:val="1"/>
          <w:sz w:val="22"/>
          <w:szCs w:val="22"/>
          <w:lang w:eastAsia="en-US"/>
        </w:rPr>
        <w:t>n</w:t>
      </w:r>
      <w:r w:rsidRPr="00DB3802">
        <w:rPr>
          <w:rFonts w:ascii="Arial" w:hAnsi="Arial"/>
          <w:b/>
          <w:spacing w:val="-1"/>
          <w:sz w:val="22"/>
          <w:szCs w:val="22"/>
          <w:lang w:eastAsia="en-US"/>
        </w:rPr>
        <w:t>c</w:t>
      </w:r>
      <w:r w:rsidRPr="00DB3802">
        <w:rPr>
          <w:rFonts w:ascii="Arial" w:hAnsi="Arial"/>
          <w:b/>
          <w:sz w:val="22"/>
          <w:szCs w:val="22"/>
          <w:lang w:eastAsia="en-US"/>
        </w:rPr>
        <w:t>ijs</w:t>
      </w:r>
      <w:r w:rsidRPr="00DB3802">
        <w:rPr>
          <w:rFonts w:ascii="Arial" w:hAnsi="Arial"/>
          <w:b/>
          <w:spacing w:val="1"/>
          <w:sz w:val="22"/>
          <w:szCs w:val="22"/>
          <w:lang w:eastAsia="en-US"/>
        </w:rPr>
        <w:t>k</w:t>
      </w:r>
      <w:r w:rsidRPr="00DB3802">
        <w:rPr>
          <w:rFonts w:ascii="Arial" w:hAnsi="Arial"/>
          <w:b/>
          <w:sz w:val="22"/>
          <w:szCs w:val="22"/>
          <w:lang w:eastAsia="en-US"/>
        </w:rPr>
        <w:t xml:space="preserve">i </w:t>
      </w:r>
      <w:r w:rsidRPr="00DB3802">
        <w:rPr>
          <w:rFonts w:ascii="Arial" w:hAnsi="Arial"/>
          <w:b/>
          <w:spacing w:val="1"/>
          <w:sz w:val="22"/>
          <w:szCs w:val="22"/>
          <w:lang w:eastAsia="en-US"/>
        </w:rPr>
        <w:t>b</w:t>
      </w:r>
      <w:r w:rsidRPr="00DB3802">
        <w:rPr>
          <w:rFonts w:ascii="Arial" w:hAnsi="Arial"/>
          <w:b/>
          <w:spacing w:val="-1"/>
          <w:sz w:val="22"/>
          <w:szCs w:val="22"/>
          <w:lang w:eastAsia="en-US"/>
        </w:rPr>
        <w:t>r</w:t>
      </w:r>
      <w:r w:rsidRPr="00DB3802">
        <w:rPr>
          <w:rFonts w:ascii="Arial" w:hAnsi="Arial"/>
          <w:b/>
          <w:sz w:val="22"/>
          <w:szCs w:val="22"/>
          <w:lang w:eastAsia="en-US"/>
        </w:rPr>
        <w:t>oj</w:t>
      </w:r>
      <w:r w:rsidRPr="00DB3802">
        <w:rPr>
          <w:rFonts w:ascii="Arial" w:hAnsi="Arial"/>
          <w:b/>
          <w:spacing w:val="-1"/>
          <w:sz w:val="22"/>
          <w:szCs w:val="22"/>
          <w:lang w:eastAsia="en-US"/>
        </w:rPr>
        <w:t xml:space="preserve"> n</w:t>
      </w:r>
      <w:r w:rsidRPr="00DB3802">
        <w:rPr>
          <w:rFonts w:ascii="Arial" w:hAnsi="Arial"/>
          <w:b/>
          <w:sz w:val="22"/>
          <w:szCs w:val="22"/>
          <w:lang w:eastAsia="en-US"/>
        </w:rPr>
        <w:t>a</w:t>
      </w:r>
      <w:r w:rsidRPr="00DB3802">
        <w:rPr>
          <w:rFonts w:ascii="Arial" w:hAnsi="Arial"/>
          <w:b/>
          <w:spacing w:val="1"/>
          <w:sz w:val="22"/>
          <w:szCs w:val="22"/>
          <w:lang w:eastAsia="en-US"/>
        </w:rPr>
        <w:t>b</w:t>
      </w:r>
      <w:r w:rsidRPr="00DB3802">
        <w:rPr>
          <w:rFonts w:ascii="Arial" w:hAnsi="Arial"/>
          <w:b/>
          <w:sz w:val="22"/>
          <w:szCs w:val="22"/>
          <w:lang w:eastAsia="en-US"/>
        </w:rPr>
        <w:t>av</w:t>
      </w:r>
      <w:r w:rsidRPr="00DB3802">
        <w:rPr>
          <w:rFonts w:ascii="Arial" w:hAnsi="Arial"/>
          <w:b/>
          <w:spacing w:val="1"/>
          <w:sz w:val="22"/>
          <w:szCs w:val="22"/>
          <w:lang w:eastAsia="en-US"/>
        </w:rPr>
        <w:t>e</w:t>
      </w:r>
      <w:r w:rsidRPr="00DB3802">
        <w:rPr>
          <w:rFonts w:ascii="Arial" w:hAnsi="Arial"/>
          <w:sz w:val="22"/>
          <w:szCs w:val="22"/>
          <w:lang w:eastAsia="en-US"/>
        </w:rPr>
        <w:t>:</w:t>
      </w:r>
      <w:r w:rsidRPr="006900D2">
        <w:rPr>
          <w:rFonts w:ascii="Arial" w:hAnsi="Arial"/>
          <w:sz w:val="22"/>
          <w:szCs w:val="22"/>
          <w:lang w:eastAsia="en-US"/>
        </w:rPr>
        <w:t xml:space="preserve"> </w:t>
      </w:r>
      <w:r w:rsidR="00DB3802">
        <w:rPr>
          <w:rFonts w:ascii="Arial" w:hAnsi="Arial"/>
          <w:sz w:val="22"/>
          <w:szCs w:val="22"/>
          <w:lang w:eastAsia="en-US"/>
        </w:rPr>
        <w:t>JN22/18</w:t>
      </w:r>
    </w:p>
    <w:p w14:paraId="3137098B" w14:textId="029015FA" w:rsidR="008E2807" w:rsidRPr="006900D2" w:rsidRDefault="008E2807" w:rsidP="003E0735">
      <w:pPr>
        <w:rPr>
          <w:rFonts w:ascii="Arial" w:hAnsi="Arial"/>
          <w:b/>
          <w:sz w:val="22"/>
          <w:szCs w:val="22"/>
          <w:lang w:eastAsia="en-US"/>
        </w:rPr>
      </w:pPr>
    </w:p>
    <w:p w14:paraId="310A0CD0" w14:textId="77777777" w:rsidR="00052A7F" w:rsidRPr="006900D2" w:rsidRDefault="00052A7F" w:rsidP="00052A7F">
      <w:pPr>
        <w:spacing w:before="1" w:line="280" w:lineRule="exact"/>
        <w:rPr>
          <w:rFonts w:ascii="Arial" w:hAnsi="Arial"/>
          <w:sz w:val="22"/>
          <w:szCs w:val="22"/>
          <w:lang w:eastAsia="en-US"/>
        </w:rPr>
      </w:pPr>
    </w:p>
    <w:p w14:paraId="699A6299" w14:textId="77777777" w:rsidR="00052A7F" w:rsidRPr="006900D2" w:rsidRDefault="00052A7F" w:rsidP="00052A7F">
      <w:pPr>
        <w:ind w:left="116"/>
        <w:rPr>
          <w:rFonts w:ascii="Arial" w:hAnsi="Arial"/>
          <w:sz w:val="22"/>
          <w:szCs w:val="22"/>
          <w:lang w:eastAsia="en-US"/>
        </w:rPr>
      </w:pPr>
      <w:r w:rsidRPr="006900D2">
        <w:rPr>
          <w:rFonts w:ascii="Arial" w:hAnsi="Arial"/>
          <w:b/>
          <w:sz w:val="22"/>
          <w:szCs w:val="22"/>
          <w:lang w:eastAsia="en-US"/>
        </w:rPr>
        <w:t>1.4. V</w:t>
      </w:r>
      <w:r w:rsidRPr="006900D2">
        <w:rPr>
          <w:rFonts w:ascii="Arial" w:hAnsi="Arial"/>
          <w:b/>
          <w:spacing w:val="-1"/>
          <w:sz w:val="22"/>
          <w:szCs w:val="22"/>
          <w:lang w:eastAsia="en-US"/>
        </w:rPr>
        <w:t>r</w:t>
      </w:r>
      <w:r w:rsidRPr="006900D2">
        <w:rPr>
          <w:rFonts w:ascii="Arial" w:hAnsi="Arial"/>
          <w:b/>
          <w:sz w:val="22"/>
          <w:szCs w:val="22"/>
          <w:lang w:eastAsia="en-US"/>
        </w:rPr>
        <w:t>sta postu</w:t>
      </w:r>
      <w:r w:rsidRPr="006900D2">
        <w:rPr>
          <w:rFonts w:ascii="Arial" w:hAnsi="Arial"/>
          <w:b/>
          <w:spacing w:val="1"/>
          <w:sz w:val="22"/>
          <w:szCs w:val="22"/>
          <w:lang w:eastAsia="en-US"/>
        </w:rPr>
        <w:t>pk</w:t>
      </w:r>
      <w:r w:rsidRPr="006900D2">
        <w:rPr>
          <w:rFonts w:ascii="Arial" w:hAnsi="Arial"/>
          <w:b/>
          <w:sz w:val="22"/>
          <w:szCs w:val="22"/>
          <w:lang w:eastAsia="en-US"/>
        </w:rPr>
        <w:t>a ja</w:t>
      </w:r>
      <w:r w:rsidRPr="006900D2">
        <w:rPr>
          <w:rFonts w:ascii="Arial" w:hAnsi="Arial"/>
          <w:b/>
          <w:spacing w:val="-1"/>
          <w:sz w:val="22"/>
          <w:szCs w:val="22"/>
          <w:lang w:eastAsia="en-US"/>
        </w:rPr>
        <w:t>v</w:t>
      </w:r>
      <w:r w:rsidRPr="006900D2">
        <w:rPr>
          <w:rFonts w:ascii="Arial" w:hAnsi="Arial"/>
          <w:b/>
          <w:spacing w:val="1"/>
          <w:sz w:val="22"/>
          <w:szCs w:val="22"/>
          <w:lang w:eastAsia="en-US"/>
        </w:rPr>
        <w:t>n</w:t>
      </w:r>
      <w:r w:rsidRPr="006900D2">
        <w:rPr>
          <w:rFonts w:ascii="Arial" w:hAnsi="Arial"/>
          <w:b/>
          <w:sz w:val="22"/>
          <w:szCs w:val="22"/>
          <w:lang w:eastAsia="en-US"/>
        </w:rPr>
        <w:t>e</w:t>
      </w:r>
      <w:r w:rsidRPr="006900D2">
        <w:rPr>
          <w:rFonts w:ascii="Arial" w:hAnsi="Arial"/>
          <w:b/>
          <w:spacing w:val="-1"/>
          <w:sz w:val="22"/>
          <w:szCs w:val="22"/>
          <w:lang w:eastAsia="en-US"/>
        </w:rPr>
        <w:t xml:space="preserve"> </w:t>
      </w:r>
      <w:r w:rsidRPr="006900D2">
        <w:rPr>
          <w:rFonts w:ascii="Arial" w:hAnsi="Arial"/>
          <w:b/>
          <w:spacing w:val="1"/>
          <w:sz w:val="22"/>
          <w:szCs w:val="22"/>
          <w:lang w:eastAsia="en-US"/>
        </w:rPr>
        <w:t>n</w:t>
      </w:r>
      <w:r w:rsidRPr="006900D2">
        <w:rPr>
          <w:rFonts w:ascii="Arial" w:hAnsi="Arial"/>
          <w:b/>
          <w:sz w:val="22"/>
          <w:szCs w:val="22"/>
          <w:lang w:eastAsia="en-US"/>
        </w:rPr>
        <w:t>a</w:t>
      </w:r>
      <w:r w:rsidRPr="006900D2">
        <w:rPr>
          <w:rFonts w:ascii="Arial" w:hAnsi="Arial"/>
          <w:b/>
          <w:spacing w:val="1"/>
          <w:sz w:val="22"/>
          <w:szCs w:val="22"/>
          <w:lang w:eastAsia="en-US"/>
        </w:rPr>
        <w:t>b</w:t>
      </w:r>
      <w:r w:rsidRPr="006900D2">
        <w:rPr>
          <w:rFonts w:ascii="Arial" w:hAnsi="Arial"/>
          <w:b/>
          <w:sz w:val="22"/>
          <w:szCs w:val="22"/>
          <w:lang w:eastAsia="en-US"/>
        </w:rPr>
        <w:t>av</w:t>
      </w:r>
      <w:r w:rsidRPr="006900D2">
        <w:rPr>
          <w:rFonts w:ascii="Arial" w:hAnsi="Arial"/>
          <w:b/>
          <w:spacing w:val="-1"/>
          <w:sz w:val="22"/>
          <w:szCs w:val="22"/>
          <w:lang w:eastAsia="en-US"/>
        </w:rPr>
        <w:t>e</w:t>
      </w:r>
      <w:r w:rsidRPr="006900D2">
        <w:rPr>
          <w:rFonts w:ascii="Arial" w:hAnsi="Arial"/>
          <w:b/>
          <w:sz w:val="22"/>
          <w:szCs w:val="22"/>
          <w:lang w:eastAsia="en-US"/>
        </w:rPr>
        <w:t>:</w:t>
      </w:r>
    </w:p>
    <w:p w14:paraId="62C57C05" w14:textId="77777777" w:rsidR="00052A7F" w:rsidRPr="006900D2" w:rsidRDefault="00052A7F" w:rsidP="00052A7F">
      <w:pPr>
        <w:spacing w:line="260" w:lineRule="exact"/>
        <w:ind w:left="536"/>
        <w:rPr>
          <w:rFonts w:ascii="Arial" w:hAnsi="Arial"/>
          <w:spacing w:val="-2"/>
          <w:sz w:val="22"/>
          <w:szCs w:val="22"/>
          <w:lang w:eastAsia="en-US"/>
        </w:rPr>
      </w:pPr>
    </w:p>
    <w:p w14:paraId="4D33AFFF" w14:textId="77777777" w:rsidR="00052A7F" w:rsidRPr="006900D2" w:rsidRDefault="00052A7F" w:rsidP="00052A7F">
      <w:pPr>
        <w:spacing w:line="260" w:lineRule="exact"/>
        <w:ind w:left="536"/>
        <w:rPr>
          <w:rFonts w:ascii="Arial" w:hAnsi="Arial"/>
          <w:sz w:val="22"/>
          <w:szCs w:val="22"/>
          <w:lang w:eastAsia="en-US"/>
        </w:rPr>
      </w:pPr>
      <w:r w:rsidRPr="006900D2">
        <w:rPr>
          <w:rFonts w:ascii="Arial" w:hAnsi="Arial"/>
          <w:spacing w:val="-2"/>
          <w:sz w:val="22"/>
          <w:szCs w:val="22"/>
          <w:lang w:eastAsia="en-US"/>
        </w:rPr>
        <w:t>Jednostavna</w:t>
      </w:r>
      <w:r w:rsidRPr="006900D2">
        <w:rPr>
          <w:rFonts w:ascii="Arial" w:hAnsi="Arial"/>
          <w:sz w:val="22"/>
          <w:szCs w:val="22"/>
          <w:lang w:eastAsia="en-US"/>
        </w:rPr>
        <w:t xml:space="preserve"> n</w:t>
      </w:r>
      <w:r w:rsidRPr="006900D2">
        <w:rPr>
          <w:rFonts w:ascii="Arial" w:hAnsi="Arial"/>
          <w:spacing w:val="-1"/>
          <w:sz w:val="22"/>
          <w:szCs w:val="22"/>
          <w:lang w:eastAsia="en-US"/>
        </w:rPr>
        <w:t>a</w:t>
      </w:r>
      <w:r w:rsidRPr="006900D2">
        <w:rPr>
          <w:rFonts w:ascii="Arial" w:hAnsi="Arial"/>
          <w:spacing w:val="2"/>
          <w:sz w:val="22"/>
          <w:szCs w:val="22"/>
          <w:lang w:eastAsia="en-US"/>
        </w:rPr>
        <w:t>b</w:t>
      </w:r>
      <w:r w:rsidRPr="006900D2">
        <w:rPr>
          <w:rFonts w:ascii="Arial" w:hAnsi="Arial"/>
          <w:spacing w:val="-1"/>
          <w:sz w:val="22"/>
          <w:szCs w:val="22"/>
          <w:lang w:eastAsia="en-US"/>
        </w:rPr>
        <w:t>a</w:t>
      </w:r>
      <w:r w:rsidRPr="006900D2">
        <w:rPr>
          <w:rFonts w:ascii="Arial" w:hAnsi="Arial"/>
          <w:sz w:val="22"/>
          <w:szCs w:val="22"/>
          <w:lang w:eastAsia="en-US"/>
        </w:rPr>
        <w:t>va</w:t>
      </w:r>
      <w:r w:rsidRPr="006900D2">
        <w:rPr>
          <w:rFonts w:ascii="Arial" w:hAnsi="Arial"/>
          <w:spacing w:val="-1"/>
          <w:sz w:val="22"/>
          <w:szCs w:val="22"/>
          <w:lang w:eastAsia="en-US"/>
        </w:rPr>
        <w:t xml:space="preserve"> </w:t>
      </w:r>
      <w:r w:rsidRPr="006900D2">
        <w:rPr>
          <w:rFonts w:ascii="Arial" w:hAnsi="Arial"/>
          <w:sz w:val="22"/>
          <w:szCs w:val="22"/>
          <w:lang w:eastAsia="en-US"/>
        </w:rPr>
        <w:t>u</w:t>
      </w:r>
      <w:r w:rsidRPr="006900D2">
        <w:rPr>
          <w:rFonts w:ascii="Arial" w:hAnsi="Arial"/>
          <w:spacing w:val="2"/>
          <w:sz w:val="22"/>
          <w:szCs w:val="22"/>
          <w:lang w:eastAsia="en-US"/>
        </w:rPr>
        <w:t>s</w:t>
      </w:r>
      <w:r w:rsidRPr="006900D2">
        <w:rPr>
          <w:rFonts w:ascii="Arial" w:hAnsi="Arial"/>
          <w:sz w:val="22"/>
          <w:szCs w:val="22"/>
          <w:lang w:eastAsia="en-US"/>
        </w:rPr>
        <w:t>lu</w:t>
      </w:r>
      <w:r w:rsidRPr="006900D2">
        <w:rPr>
          <w:rFonts w:ascii="Arial" w:hAnsi="Arial"/>
          <w:spacing w:val="-2"/>
          <w:sz w:val="22"/>
          <w:szCs w:val="22"/>
          <w:lang w:eastAsia="en-US"/>
        </w:rPr>
        <w:t>g</w:t>
      </w:r>
      <w:r w:rsidRPr="006900D2">
        <w:rPr>
          <w:rFonts w:ascii="Arial" w:hAnsi="Arial"/>
          <w:spacing w:val="-1"/>
          <w:sz w:val="22"/>
          <w:szCs w:val="22"/>
          <w:lang w:eastAsia="en-US"/>
        </w:rPr>
        <w:t>a</w:t>
      </w:r>
      <w:r w:rsidRPr="006900D2">
        <w:rPr>
          <w:rFonts w:ascii="Arial" w:hAnsi="Arial"/>
          <w:sz w:val="22"/>
          <w:szCs w:val="22"/>
          <w:lang w:eastAsia="en-US"/>
        </w:rPr>
        <w:t>.</w:t>
      </w:r>
    </w:p>
    <w:p w14:paraId="52F39DDB" w14:textId="77777777" w:rsidR="00052A7F" w:rsidRPr="006900D2" w:rsidRDefault="00052A7F" w:rsidP="00052A7F">
      <w:pPr>
        <w:spacing w:before="1" w:line="280" w:lineRule="exact"/>
        <w:rPr>
          <w:rFonts w:ascii="Arial" w:hAnsi="Arial"/>
          <w:sz w:val="22"/>
          <w:szCs w:val="22"/>
          <w:lang w:eastAsia="en-US"/>
        </w:rPr>
      </w:pPr>
    </w:p>
    <w:p w14:paraId="66FBBAB1" w14:textId="77777777" w:rsidR="00052A7F" w:rsidRPr="006900D2" w:rsidRDefault="00052A7F" w:rsidP="00052A7F">
      <w:pPr>
        <w:ind w:left="116"/>
        <w:rPr>
          <w:rFonts w:ascii="Arial" w:hAnsi="Arial"/>
          <w:sz w:val="22"/>
          <w:szCs w:val="22"/>
          <w:lang w:eastAsia="en-US"/>
        </w:rPr>
      </w:pPr>
      <w:r w:rsidRPr="006900D2">
        <w:rPr>
          <w:rFonts w:ascii="Arial" w:hAnsi="Arial"/>
          <w:b/>
          <w:sz w:val="22"/>
          <w:szCs w:val="22"/>
          <w:lang w:eastAsia="en-US"/>
        </w:rPr>
        <w:t xml:space="preserve">1.5. </w:t>
      </w:r>
      <w:r w:rsidRPr="006900D2">
        <w:rPr>
          <w:rFonts w:ascii="Arial" w:hAnsi="Arial"/>
          <w:b/>
          <w:spacing w:val="-3"/>
          <w:sz w:val="22"/>
          <w:szCs w:val="22"/>
          <w:lang w:eastAsia="en-US"/>
        </w:rPr>
        <w:t>P</w:t>
      </w:r>
      <w:r w:rsidRPr="006900D2">
        <w:rPr>
          <w:rFonts w:ascii="Arial" w:hAnsi="Arial"/>
          <w:b/>
          <w:spacing w:val="-1"/>
          <w:sz w:val="22"/>
          <w:szCs w:val="22"/>
          <w:lang w:eastAsia="en-US"/>
        </w:rPr>
        <w:t>r</w:t>
      </w:r>
      <w:r w:rsidRPr="006900D2">
        <w:rPr>
          <w:rFonts w:ascii="Arial" w:hAnsi="Arial"/>
          <w:b/>
          <w:spacing w:val="2"/>
          <w:sz w:val="22"/>
          <w:szCs w:val="22"/>
          <w:lang w:eastAsia="en-US"/>
        </w:rPr>
        <w:t>o</w:t>
      </w:r>
      <w:r w:rsidRPr="006900D2">
        <w:rPr>
          <w:rFonts w:ascii="Arial" w:hAnsi="Arial"/>
          <w:b/>
          <w:spacing w:val="-1"/>
          <w:sz w:val="22"/>
          <w:szCs w:val="22"/>
          <w:lang w:eastAsia="en-US"/>
        </w:rPr>
        <w:t>c</w:t>
      </w:r>
      <w:r w:rsidRPr="006900D2">
        <w:rPr>
          <w:rFonts w:ascii="Arial" w:hAnsi="Arial"/>
          <w:b/>
          <w:sz w:val="22"/>
          <w:szCs w:val="22"/>
          <w:lang w:eastAsia="en-US"/>
        </w:rPr>
        <w:t>ij</w:t>
      </w:r>
      <w:r w:rsidRPr="006900D2">
        <w:rPr>
          <w:rFonts w:ascii="Arial" w:hAnsi="Arial"/>
          <w:b/>
          <w:spacing w:val="-1"/>
          <w:sz w:val="22"/>
          <w:szCs w:val="22"/>
          <w:lang w:eastAsia="en-US"/>
        </w:rPr>
        <w:t>e</w:t>
      </w:r>
      <w:r w:rsidRPr="006900D2">
        <w:rPr>
          <w:rFonts w:ascii="Arial" w:hAnsi="Arial"/>
          <w:b/>
          <w:spacing w:val="1"/>
          <w:sz w:val="22"/>
          <w:szCs w:val="22"/>
          <w:lang w:eastAsia="en-US"/>
        </w:rPr>
        <w:t>nj</w:t>
      </w:r>
      <w:r w:rsidRPr="006900D2">
        <w:rPr>
          <w:rFonts w:ascii="Arial" w:hAnsi="Arial"/>
          <w:b/>
          <w:spacing w:val="-1"/>
          <w:sz w:val="22"/>
          <w:szCs w:val="22"/>
          <w:lang w:eastAsia="en-US"/>
        </w:rPr>
        <w:t>e</w:t>
      </w:r>
      <w:r w:rsidRPr="006900D2">
        <w:rPr>
          <w:rFonts w:ascii="Arial" w:hAnsi="Arial"/>
          <w:b/>
          <w:spacing w:val="1"/>
          <w:sz w:val="22"/>
          <w:szCs w:val="22"/>
          <w:lang w:eastAsia="en-US"/>
        </w:rPr>
        <w:t>n</w:t>
      </w:r>
      <w:r w:rsidRPr="006900D2">
        <w:rPr>
          <w:rFonts w:ascii="Arial" w:hAnsi="Arial"/>
          <w:b/>
          <w:sz w:val="22"/>
          <w:szCs w:val="22"/>
          <w:lang w:eastAsia="en-US"/>
        </w:rPr>
        <w:t>a v</w:t>
      </w:r>
      <w:r w:rsidRPr="006900D2">
        <w:rPr>
          <w:rFonts w:ascii="Arial" w:hAnsi="Arial"/>
          <w:b/>
          <w:spacing w:val="-1"/>
          <w:sz w:val="22"/>
          <w:szCs w:val="22"/>
          <w:lang w:eastAsia="en-US"/>
        </w:rPr>
        <w:t>r</w:t>
      </w:r>
      <w:r w:rsidRPr="006900D2">
        <w:rPr>
          <w:rFonts w:ascii="Arial" w:hAnsi="Arial"/>
          <w:b/>
          <w:sz w:val="22"/>
          <w:szCs w:val="22"/>
          <w:lang w:eastAsia="en-US"/>
        </w:rPr>
        <w:t>ij</w:t>
      </w:r>
      <w:r w:rsidRPr="006900D2">
        <w:rPr>
          <w:rFonts w:ascii="Arial" w:hAnsi="Arial"/>
          <w:b/>
          <w:spacing w:val="-1"/>
          <w:sz w:val="22"/>
          <w:szCs w:val="22"/>
          <w:lang w:eastAsia="en-US"/>
        </w:rPr>
        <w:t>e</w:t>
      </w:r>
      <w:r w:rsidRPr="006900D2">
        <w:rPr>
          <w:rFonts w:ascii="Arial" w:hAnsi="Arial"/>
          <w:b/>
          <w:spacing w:val="3"/>
          <w:sz w:val="22"/>
          <w:szCs w:val="22"/>
          <w:lang w:eastAsia="en-US"/>
        </w:rPr>
        <w:t>d</w:t>
      </w:r>
      <w:r w:rsidRPr="006900D2">
        <w:rPr>
          <w:rFonts w:ascii="Arial" w:hAnsi="Arial"/>
          <w:b/>
          <w:spacing w:val="1"/>
          <w:sz w:val="22"/>
          <w:szCs w:val="22"/>
          <w:lang w:eastAsia="en-US"/>
        </w:rPr>
        <w:t>n</w:t>
      </w:r>
      <w:r w:rsidRPr="006900D2">
        <w:rPr>
          <w:rFonts w:ascii="Arial" w:hAnsi="Arial"/>
          <w:b/>
          <w:sz w:val="22"/>
          <w:szCs w:val="22"/>
          <w:lang w:eastAsia="en-US"/>
        </w:rPr>
        <w:t>ost na</w:t>
      </w:r>
      <w:r w:rsidRPr="006900D2">
        <w:rPr>
          <w:rFonts w:ascii="Arial" w:hAnsi="Arial"/>
          <w:b/>
          <w:spacing w:val="1"/>
          <w:sz w:val="22"/>
          <w:szCs w:val="22"/>
          <w:lang w:eastAsia="en-US"/>
        </w:rPr>
        <w:t>b</w:t>
      </w:r>
      <w:r w:rsidRPr="006900D2">
        <w:rPr>
          <w:rFonts w:ascii="Arial" w:hAnsi="Arial"/>
          <w:b/>
          <w:sz w:val="22"/>
          <w:szCs w:val="22"/>
          <w:lang w:eastAsia="en-US"/>
        </w:rPr>
        <w:t>av</w:t>
      </w:r>
      <w:r w:rsidRPr="006900D2">
        <w:rPr>
          <w:rFonts w:ascii="Arial" w:hAnsi="Arial"/>
          <w:b/>
          <w:spacing w:val="-1"/>
          <w:sz w:val="22"/>
          <w:szCs w:val="22"/>
          <w:lang w:eastAsia="en-US"/>
        </w:rPr>
        <w:t>e</w:t>
      </w:r>
      <w:r w:rsidRPr="006900D2">
        <w:rPr>
          <w:rFonts w:ascii="Arial" w:hAnsi="Arial"/>
          <w:b/>
          <w:sz w:val="22"/>
          <w:szCs w:val="22"/>
          <w:lang w:eastAsia="en-US"/>
        </w:rPr>
        <w:t>:</w:t>
      </w:r>
    </w:p>
    <w:p w14:paraId="6235F3DD" w14:textId="77777777" w:rsidR="00052A7F" w:rsidRPr="006900D2" w:rsidRDefault="00052A7F" w:rsidP="00052A7F">
      <w:pPr>
        <w:spacing w:line="260" w:lineRule="exact"/>
        <w:ind w:right="5786"/>
        <w:rPr>
          <w:rFonts w:ascii="Arial" w:hAnsi="Arial"/>
          <w:sz w:val="22"/>
          <w:szCs w:val="22"/>
          <w:lang w:eastAsia="en-US"/>
        </w:rPr>
      </w:pPr>
    </w:p>
    <w:p w14:paraId="4AD93DC6" w14:textId="4B59A5D6" w:rsidR="00052A7F" w:rsidRPr="006900D2" w:rsidRDefault="00052A7F" w:rsidP="00052A7F">
      <w:pPr>
        <w:spacing w:line="260" w:lineRule="exact"/>
        <w:ind w:right="5786"/>
        <w:rPr>
          <w:rFonts w:ascii="Arial" w:hAnsi="Arial"/>
          <w:sz w:val="22"/>
          <w:szCs w:val="22"/>
          <w:lang w:eastAsia="en-US"/>
        </w:rPr>
      </w:pPr>
      <w:r w:rsidRPr="006900D2">
        <w:rPr>
          <w:rFonts w:ascii="Arial" w:hAnsi="Arial"/>
          <w:sz w:val="22"/>
          <w:szCs w:val="22"/>
          <w:lang w:eastAsia="en-US"/>
        </w:rPr>
        <w:t xml:space="preserve">        1</w:t>
      </w:r>
      <w:r w:rsidR="003E0735">
        <w:rPr>
          <w:rFonts w:ascii="Arial" w:hAnsi="Arial"/>
          <w:sz w:val="22"/>
          <w:szCs w:val="22"/>
          <w:lang w:eastAsia="en-US"/>
        </w:rPr>
        <w:t>52</w:t>
      </w:r>
      <w:r w:rsidRPr="006900D2">
        <w:rPr>
          <w:rFonts w:ascii="Arial" w:hAnsi="Arial"/>
          <w:sz w:val="22"/>
          <w:szCs w:val="22"/>
          <w:lang w:eastAsia="en-US"/>
        </w:rPr>
        <w:t>.000,00 k</w:t>
      </w:r>
      <w:r w:rsidR="00332311">
        <w:rPr>
          <w:rFonts w:ascii="Arial" w:hAnsi="Arial"/>
          <w:sz w:val="22"/>
          <w:szCs w:val="22"/>
          <w:lang w:eastAsia="en-US"/>
        </w:rPr>
        <w:t>n</w:t>
      </w:r>
      <w:r w:rsidRPr="006900D2">
        <w:rPr>
          <w:rFonts w:ascii="Arial" w:hAnsi="Arial"/>
          <w:sz w:val="22"/>
          <w:szCs w:val="22"/>
          <w:lang w:eastAsia="en-US"/>
        </w:rPr>
        <w:t xml:space="preserve"> </w:t>
      </w:r>
      <w:r w:rsidRPr="006900D2">
        <w:rPr>
          <w:rFonts w:ascii="Arial" w:hAnsi="Arial"/>
          <w:spacing w:val="-1"/>
          <w:sz w:val="22"/>
          <w:szCs w:val="22"/>
          <w:lang w:eastAsia="en-US"/>
        </w:rPr>
        <w:t>(</w:t>
      </w:r>
      <w:r w:rsidRPr="006900D2">
        <w:rPr>
          <w:rFonts w:ascii="Arial" w:hAnsi="Arial"/>
          <w:sz w:val="22"/>
          <w:szCs w:val="22"/>
          <w:lang w:eastAsia="en-US"/>
        </w:rPr>
        <w:t>b</w:t>
      </w:r>
      <w:r w:rsidRPr="006900D2">
        <w:rPr>
          <w:rFonts w:ascii="Arial" w:hAnsi="Arial"/>
          <w:spacing w:val="-1"/>
          <w:sz w:val="22"/>
          <w:szCs w:val="22"/>
          <w:lang w:eastAsia="en-US"/>
        </w:rPr>
        <w:t>e</w:t>
      </w:r>
      <w:r w:rsidRPr="006900D2">
        <w:rPr>
          <w:rFonts w:ascii="Arial" w:hAnsi="Arial"/>
          <w:sz w:val="22"/>
          <w:szCs w:val="22"/>
          <w:lang w:eastAsia="en-US"/>
        </w:rPr>
        <w:t>z</w:t>
      </w:r>
      <w:r w:rsidRPr="006900D2">
        <w:rPr>
          <w:rFonts w:ascii="Arial" w:hAnsi="Arial"/>
          <w:spacing w:val="1"/>
          <w:sz w:val="22"/>
          <w:szCs w:val="22"/>
          <w:lang w:eastAsia="en-US"/>
        </w:rPr>
        <w:t xml:space="preserve"> P</w:t>
      </w:r>
      <w:r w:rsidRPr="006900D2">
        <w:rPr>
          <w:rFonts w:ascii="Arial" w:hAnsi="Arial"/>
          <w:sz w:val="22"/>
          <w:szCs w:val="22"/>
          <w:lang w:eastAsia="en-US"/>
        </w:rPr>
        <w:t>DV</w:t>
      </w:r>
      <w:r w:rsidRPr="006900D2">
        <w:rPr>
          <w:rFonts w:ascii="Arial" w:hAnsi="Arial"/>
          <w:spacing w:val="-1"/>
          <w:sz w:val="22"/>
          <w:szCs w:val="22"/>
          <w:lang w:eastAsia="en-US"/>
        </w:rPr>
        <w:t>-a</w:t>
      </w:r>
      <w:r w:rsidRPr="006900D2">
        <w:rPr>
          <w:rFonts w:ascii="Arial" w:hAnsi="Arial"/>
          <w:sz w:val="22"/>
          <w:szCs w:val="22"/>
          <w:lang w:eastAsia="en-US"/>
        </w:rPr>
        <w:t>).</w:t>
      </w:r>
    </w:p>
    <w:p w14:paraId="0B23C2A1" w14:textId="77777777" w:rsidR="00052A7F" w:rsidRPr="006900D2" w:rsidRDefault="00052A7F" w:rsidP="00052A7F">
      <w:pPr>
        <w:spacing w:before="1" w:line="280" w:lineRule="exact"/>
        <w:rPr>
          <w:rFonts w:ascii="Arial" w:hAnsi="Arial"/>
          <w:sz w:val="22"/>
          <w:szCs w:val="22"/>
          <w:lang w:eastAsia="en-US"/>
        </w:rPr>
      </w:pPr>
    </w:p>
    <w:p w14:paraId="75EE4AF7" w14:textId="77777777" w:rsidR="00052A7F" w:rsidRPr="006900D2" w:rsidRDefault="00052A7F" w:rsidP="00052A7F">
      <w:pPr>
        <w:ind w:left="116"/>
        <w:rPr>
          <w:rFonts w:ascii="Arial" w:hAnsi="Arial"/>
          <w:sz w:val="22"/>
          <w:szCs w:val="22"/>
          <w:lang w:eastAsia="en-US"/>
        </w:rPr>
      </w:pPr>
      <w:r w:rsidRPr="006900D2">
        <w:rPr>
          <w:rFonts w:ascii="Arial" w:hAnsi="Arial"/>
          <w:b/>
          <w:color w:val="0D0D0D"/>
          <w:sz w:val="22"/>
          <w:szCs w:val="22"/>
          <w:lang w:eastAsia="en-US"/>
        </w:rPr>
        <w:t>1.6. V</w:t>
      </w:r>
      <w:r w:rsidRPr="006900D2">
        <w:rPr>
          <w:rFonts w:ascii="Arial" w:hAnsi="Arial"/>
          <w:b/>
          <w:color w:val="0D0D0D"/>
          <w:spacing w:val="-1"/>
          <w:sz w:val="22"/>
          <w:szCs w:val="22"/>
          <w:lang w:eastAsia="en-US"/>
        </w:rPr>
        <w:t>r</w:t>
      </w:r>
      <w:r w:rsidRPr="006900D2">
        <w:rPr>
          <w:rFonts w:ascii="Arial" w:hAnsi="Arial"/>
          <w:b/>
          <w:color w:val="0D0D0D"/>
          <w:sz w:val="22"/>
          <w:szCs w:val="22"/>
          <w:lang w:eastAsia="en-US"/>
        </w:rPr>
        <w:t xml:space="preserve">sta ugovora o </w:t>
      </w:r>
      <w:r w:rsidRPr="006900D2">
        <w:rPr>
          <w:rFonts w:ascii="Arial" w:hAnsi="Arial"/>
          <w:b/>
          <w:color w:val="0D0D0D"/>
          <w:spacing w:val="-1"/>
          <w:sz w:val="22"/>
          <w:szCs w:val="22"/>
          <w:lang w:eastAsia="en-US"/>
        </w:rPr>
        <w:t>j</w:t>
      </w:r>
      <w:r w:rsidRPr="006900D2">
        <w:rPr>
          <w:rFonts w:ascii="Arial" w:hAnsi="Arial"/>
          <w:b/>
          <w:color w:val="0D0D0D"/>
          <w:sz w:val="22"/>
          <w:szCs w:val="22"/>
          <w:lang w:eastAsia="en-US"/>
        </w:rPr>
        <w:t>a</w:t>
      </w:r>
      <w:r w:rsidRPr="006900D2">
        <w:rPr>
          <w:rFonts w:ascii="Arial" w:hAnsi="Arial"/>
          <w:b/>
          <w:color w:val="0D0D0D"/>
          <w:spacing w:val="2"/>
          <w:sz w:val="22"/>
          <w:szCs w:val="22"/>
          <w:lang w:eastAsia="en-US"/>
        </w:rPr>
        <w:t>v</w:t>
      </w:r>
      <w:r w:rsidRPr="006900D2">
        <w:rPr>
          <w:rFonts w:ascii="Arial" w:hAnsi="Arial"/>
          <w:b/>
          <w:color w:val="0D0D0D"/>
          <w:spacing w:val="1"/>
          <w:sz w:val="22"/>
          <w:szCs w:val="22"/>
          <w:lang w:eastAsia="en-US"/>
        </w:rPr>
        <w:t>n</w:t>
      </w:r>
      <w:r w:rsidRPr="006900D2">
        <w:rPr>
          <w:rFonts w:ascii="Arial" w:hAnsi="Arial"/>
          <w:b/>
          <w:color w:val="0D0D0D"/>
          <w:sz w:val="22"/>
          <w:szCs w:val="22"/>
          <w:lang w:eastAsia="en-US"/>
        </w:rPr>
        <w:t>oj</w:t>
      </w:r>
      <w:r w:rsidRPr="006900D2">
        <w:rPr>
          <w:rFonts w:ascii="Arial" w:hAnsi="Arial"/>
          <w:b/>
          <w:color w:val="0D0D0D"/>
          <w:spacing w:val="-1"/>
          <w:sz w:val="22"/>
          <w:szCs w:val="22"/>
          <w:lang w:eastAsia="en-US"/>
        </w:rPr>
        <w:t xml:space="preserve"> </w:t>
      </w:r>
      <w:r w:rsidRPr="006900D2">
        <w:rPr>
          <w:rFonts w:ascii="Arial" w:hAnsi="Arial"/>
          <w:b/>
          <w:color w:val="0D0D0D"/>
          <w:spacing w:val="1"/>
          <w:sz w:val="22"/>
          <w:szCs w:val="22"/>
          <w:lang w:eastAsia="en-US"/>
        </w:rPr>
        <w:t>n</w:t>
      </w:r>
      <w:r w:rsidRPr="006900D2">
        <w:rPr>
          <w:rFonts w:ascii="Arial" w:hAnsi="Arial"/>
          <w:b/>
          <w:color w:val="0D0D0D"/>
          <w:sz w:val="22"/>
          <w:szCs w:val="22"/>
          <w:lang w:eastAsia="en-US"/>
        </w:rPr>
        <w:t>a</w:t>
      </w:r>
      <w:r w:rsidRPr="006900D2">
        <w:rPr>
          <w:rFonts w:ascii="Arial" w:hAnsi="Arial"/>
          <w:b/>
          <w:color w:val="0D0D0D"/>
          <w:spacing w:val="1"/>
          <w:sz w:val="22"/>
          <w:szCs w:val="22"/>
          <w:lang w:eastAsia="en-US"/>
        </w:rPr>
        <w:t>b</w:t>
      </w:r>
      <w:r w:rsidRPr="006900D2">
        <w:rPr>
          <w:rFonts w:ascii="Arial" w:hAnsi="Arial"/>
          <w:b/>
          <w:color w:val="0D0D0D"/>
          <w:sz w:val="22"/>
          <w:szCs w:val="22"/>
          <w:lang w:eastAsia="en-US"/>
        </w:rPr>
        <w:t>avi:</w:t>
      </w:r>
    </w:p>
    <w:p w14:paraId="51BED393" w14:textId="77777777" w:rsidR="00052A7F" w:rsidRPr="006900D2" w:rsidRDefault="00052A7F" w:rsidP="00052A7F">
      <w:pPr>
        <w:spacing w:line="260" w:lineRule="exact"/>
        <w:ind w:left="536"/>
        <w:rPr>
          <w:rFonts w:ascii="Arial" w:hAnsi="Arial"/>
          <w:color w:val="0D0D0D"/>
          <w:sz w:val="22"/>
          <w:szCs w:val="22"/>
          <w:lang w:eastAsia="en-US"/>
        </w:rPr>
      </w:pPr>
    </w:p>
    <w:p w14:paraId="20C79355" w14:textId="77777777" w:rsidR="00052A7F" w:rsidRPr="006900D2" w:rsidRDefault="00052A7F" w:rsidP="00052A7F">
      <w:pPr>
        <w:spacing w:line="260" w:lineRule="exact"/>
        <w:ind w:left="536"/>
        <w:rPr>
          <w:rFonts w:ascii="Arial" w:hAnsi="Arial"/>
          <w:sz w:val="22"/>
          <w:szCs w:val="22"/>
          <w:lang w:eastAsia="en-US"/>
        </w:rPr>
      </w:pPr>
      <w:r w:rsidRPr="006900D2">
        <w:rPr>
          <w:rFonts w:ascii="Arial" w:hAnsi="Arial"/>
          <w:color w:val="0D0D0D"/>
          <w:sz w:val="22"/>
          <w:szCs w:val="22"/>
          <w:lang w:eastAsia="en-US"/>
        </w:rPr>
        <w:t>U</w:t>
      </w:r>
      <w:r w:rsidRPr="006900D2">
        <w:rPr>
          <w:rFonts w:ascii="Arial" w:hAnsi="Arial"/>
          <w:color w:val="0D0D0D"/>
          <w:spacing w:val="-3"/>
          <w:sz w:val="22"/>
          <w:szCs w:val="22"/>
          <w:lang w:eastAsia="en-US"/>
        </w:rPr>
        <w:t>g</w:t>
      </w:r>
      <w:r w:rsidRPr="006900D2">
        <w:rPr>
          <w:rFonts w:ascii="Arial" w:hAnsi="Arial"/>
          <w:color w:val="0D0D0D"/>
          <w:sz w:val="22"/>
          <w:szCs w:val="22"/>
          <w:lang w:eastAsia="en-US"/>
        </w:rPr>
        <w:t>ov</w:t>
      </w:r>
      <w:r w:rsidRPr="006900D2">
        <w:rPr>
          <w:rFonts w:ascii="Arial" w:hAnsi="Arial"/>
          <w:color w:val="0D0D0D"/>
          <w:spacing w:val="2"/>
          <w:sz w:val="22"/>
          <w:szCs w:val="22"/>
          <w:lang w:eastAsia="en-US"/>
        </w:rPr>
        <w:t>o</w:t>
      </w:r>
      <w:r w:rsidRPr="006900D2">
        <w:rPr>
          <w:rFonts w:ascii="Arial" w:hAnsi="Arial"/>
          <w:color w:val="0D0D0D"/>
          <w:sz w:val="22"/>
          <w:szCs w:val="22"/>
          <w:lang w:eastAsia="en-US"/>
        </w:rPr>
        <w:t>r o jednostavnoj</w:t>
      </w:r>
      <w:r w:rsidRPr="006900D2">
        <w:rPr>
          <w:rFonts w:ascii="Arial" w:hAnsi="Arial"/>
          <w:color w:val="0D0D0D"/>
          <w:spacing w:val="1"/>
          <w:sz w:val="22"/>
          <w:szCs w:val="22"/>
          <w:lang w:eastAsia="en-US"/>
        </w:rPr>
        <w:t xml:space="preserve"> </w:t>
      </w:r>
      <w:r w:rsidRPr="006900D2">
        <w:rPr>
          <w:rFonts w:ascii="Arial" w:hAnsi="Arial"/>
          <w:color w:val="0D0D0D"/>
          <w:sz w:val="22"/>
          <w:szCs w:val="22"/>
          <w:lang w:eastAsia="en-US"/>
        </w:rPr>
        <w:t>n</w:t>
      </w:r>
      <w:r w:rsidRPr="006900D2">
        <w:rPr>
          <w:rFonts w:ascii="Arial" w:hAnsi="Arial"/>
          <w:color w:val="0D0D0D"/>
          <w:spacing w:val="-1"/>
          <w:sz w:val="22"/>
          <w:szCs w:val="22"/>
          <w:lang w:eastAsia="en-US"/>
        </w:rPr>
        <w:t>a</w:t>
      </w:r>
      <w:r w:rsidRPr="006900D2">
        <w:rPr>
          <w:rFonts w:ascii="Arial" w:hAnsi="Arial"/>
          <w:color w:val="0D0D0D"/>
          <w:sz w:val="22"/>
          <w:szCs w:val="22"/>
          <w:lang w:eastAsia="en-US"/>
        </w:rPr>
        <w:t>b</w:t>
      </w:r>
      <w:r w:rsidRPr="006900D2">
        <w:rPr>
          <w:rFonts w:ascii="Arial" w:hAnsi="Arial"/>
          <w:color w:val="0D0D0D"/>
          <w:spacing w:val="-1"/>
          <w:sz w:val="22"/>
          <w:szCs w:val="22"/>
          <w:lang w:eastAsia="en-US"/>
        </w:rPr>
        <w:t>a</w:t>
      </w:r>
      <w:r w:rsidRPr="006900D2">
        <w:rPr>
          <w:rFonts w:ascii="Arial" w:hAnsi="Arial"/>
          <w:color w:val="0D0D0D"/>
          <w:sz w:val="22"/>
          <w:szCs w:val="22"/>
          <w:lang w:eastAsia="en-US"/>
        </w:rPr>
        <w:t>vi</w:t>
      </w:r>
      <w:r w:rsidRPr="006900D2">
        <w:rPr>
          <w:rFonts w:ascii="Arial" w:hAnsi="Arial"/>
          <w:color w:val="0D0D0D"/>
          <w:spacing w:val="1"/>
          <w:sz w:val="22"/>
          <w:szCs w:val="22"/>
          <w:lang w:eastAsia="en-US"/>
        </w:rPr>
        <w:t xml:space="preserve"> </w:t>
      </w:r>
      <w:r w:rsidRPr="006900D2">
        <w:rPr>
          <w:rFonts w:ascii="Arial" w:hAnsi="Arial"/>
          <w:color w:val="0D0D0D"/>
          <w:sz w:val="22"/>
          <w:szCs w:val="22"/>
          <w:lang w:eastAsia="en-US"/>
        </w:rPr>
        <w:t>uslu</w:t>
      </w:r>
      <w:r w:rsidRPr="006900D2">
        <w:rPr>
          <w:rFonts w:ascii="Arial" w:hAnsi="Arial"/>
          <w:color w:val="0D0D0D"/>
          <w:spacing w:val="1"/>
          <w:sz w:val="22"/>
          <w:szCs w:val="22"/>
          <w:lang w:eastAsia="en-US"/>
        </w:rPr>
        <w:t>g</w:t>
      </w:r>
      <w:r w:rsidRPr="006900D2">
        <w:rPr>
          <w:rFonts w:ascii="Arial" w:hAnsi="Arial"/>
          <w:color w:val="0D0D0D"/>
          <w:spacing w:val="-1"/>
          <w:sz w:val="22"/>
          <w:szCs w:val="22"/>
          <w:lang w:eastAsia="en-US"/>
        </w:rPr>
        <w:t>a.</w:t>
      </w:r>
    </w:p>
    <w:p w14:paraId="236BF10F" w14:textId="77777777" w:rsidR="00052A7F" w:rsidRPr="006900D2" w:rsidRDefault="00052A7F" w:rsidP="00052A7F">
      <w:pPr>
        <w:spacing w:before="9" w:line="160" w:lineRule="exact"/>
        <w:rPr>
          <w:rFonts w:ascii="Arial" w:hAnsi="Arial"/>
          <w:sz w:val="22"/>
          <w:szCs w:val="22"/>
          <w:lang w:eastAsia="en-US"/>
        </w:rPr>
      </w:pPr>
    </w:p>
    <w:p w14:paraId="0A386C31" w14:textId="77777777" w:rsidR="00A90613" w:rsidRPr="006900D2" w:rsidRDefault="00A90613" w:rsidP="00052A7F">
      <w:pPr>
        <w:spacing w:line="200" w:lineRule="exact"/>
        <w:rPr>
          <w:rFonts w:ascii="Arial" w:hAnsi="Arial"/>
          <w:sz w:val="22"/>
          <w:szCs w:val="22"/>
          <w:lang w:eastAsia="en-US"/>
        </w:rPr>
      </w:pPr>
    </w:p>
    <w:p w14:paraId="77BBB2D1" w14:textId="77777777" w:rsidR="00052A7F" w:rsidRPr="006900D2" w:rsidRDefault="00052A7F" w:rsidP="00052A7F">
      <w:pPr>
        <w:spacing w:line="200" w:lineRule="exact"/>
        <w:rPr>
          <w:rFonts w:ascii="Arial" w:hAnsi="Arial"/>
          <w:sz w:val="22"/>
          <w:szCs w:val="22"/>
          <w:lang w:eastAsia="en-US"/>
        </w:rPr>
      </w:pPr>
    </w:p>
    <w:p w14:paraId="76C7FDEC" w14:textId="77777777" w:rsidR="00052A7F" w:rsidRPr="006900D2" w:rsidRDefault="00052A7F" w:rsidP="00052A7F">
      <w:pPr>
        <w:ind w:left="116"/>
        <w:rPr>
          <w:rFonts w:ascii="Arial" w:hAnsi="Arial"/>
          <w:sz w:val="22"/>
          <w:szCs w:val="22"/>
          <w:lang w:eastAsia="en-US"/>
        </w:rPr>
      </w:pPr>
      <w:r w:rsidRPr="006900D2">
        <w:rPr>
          <w:rFonts w:ascii="Arial" w:hAnsi="Arial"/>
          <w:b/>
          <w:sz w:val="22"/>
          <w:szCs w:val="22"/>
          <w:lang w:eastAsia="en-US"/>
        </w:rPr>
        <w:t xml:space="preserve">2. </w:t>
      </w:r>
      <w:r w:rsidRPr="006900D2">
        <w:rPr>
          <w:rFonts w:ascii="Arial" w:hAnsi="Arial"/>
          <w:b/>
          <w:spacing w:val="-3"/>
          <w:sz w:val="22"/>
          <w:szCs w:val="22"/>
          <w:lang w:eastAsia="en-US"/>
        </w:rPr>
        <w:t>P</w:t>
      </w:r>
      <w:r w:rsidRPr="006900D2">
        <w:rPr>
          <w:rFonts w:ascii="Arial" w:hAnsi="Arial"/>
          <w:b/>
          <w:sz w:val="22"/>
          <w:szCs w:val="22"/>
          <w:lang w:eastAsia="en-US"/>
        </w:rPr>
        <w:t>OD</w:t>
      </w:r>
      <w:r w:rsidRPr="006900D2">
        <w:rPr>
          <w:rFonts w:ascii="Arial" w:hAnsi="Arial"/>
          <w:b/>
          <w:spacing w:val="2"/>
          <w:sz w:val="22"/>
          <w:szCs w:val="22"/>
          <w:lang w:eastAsia="en-US"/>
        </w:rPr>
        <w:t>A</w:t>
      </w:r>
      <w:r w:rsidRPr="006900D2">
        <w:rPr>
          <w:rFonts w:ascii="Arial" w:hAnsi="Arial"/>
          <w:b/>
          <w:sz w:val="22"/>
          <w:szCs w:val="22"/>
          <w:lang w:eastAsia="en-US"/>
        </w:rPr>
        <w:t>CI O PRED</w:t>
      </w:r>
      <w:r w:rsidRPr="006900D2">
        <w:rPr>
          <w:rFonts w:ascii="Arial" w:hAnsi="Arial"/>
          <w:b/>
          <w:spacing w:val="1"/>
          <w:sz w:val="22"/>
          <w:szCs w:val="22"/>
          <w:lang w:eastAsia="en-US"/>
        </w:rPr>
        <w:t>M</w:t>
      </w:r>
      <w:r w:rsidRPr="006900D2">
        <w:rPr>
          <w:rFonts w:ascii="Arial" w:hAnsi="Arial"/>
          <w:b/>
          <w:sz w:val="22"/>
          <w:szCs w:val="22"/>
          <w:lang w:eastAsia="en-US"/>
        </w:rPr>
        <w:t xml:space="preserve">ETU </w:t>
      </w:r>
      <w:r w:rsidRPr="006900D2">
        <w:rPr>
          <w:rFonts w:ascii="Arial" w:hAnsi="Arial"/>
          <w:b/>
          <w:spacing w:val="-1"/>
          <w:sz w:val="22"/>
          <w:szCs w:val="22"/>
          <w:lang w:eastAsia="en-US"/>
        </w:rPr>
        <w:t>N</w:t>
      </w:r>
      <w:r w:rsidRPr="006900D2">
        <w:rPr>
          <w:rFonts w:ascii="Arial" w:hAnsi="Arial"/>
          <w:b/>
          <w:sz w:val="22"/>
          <w:szCs w:val="22"/>
          <w:lang w:eastAsia="en-US"/>
        </w:rPr>
        <w:t>ABA</w:t>
      </w:r>
      <w:r w:rsidRPr="006900D2">
        <w:rPr>
          <w:rFonts w:ascii="Arial" w:hAnsi="Arial"/>
          <w:b/>
          <w:spacing w:val="-1"/>
          <w:sz w:val="22"/>
          <w:szCs w:val="22"/>
          <w:lang w:eastAsia="en-US"/>
        </w:rPr>
        <w:t>V</w:t>
      </w:r>
      <w:r w:rsidRPr="006900D2">
        <w:rPr>
          <w:rFonts w:ascii="Arial" w:hAnsi="Arial"/>
          <w:b/>
          <w:spacing w:val="2"/>
          <w:sz w:val="22"/>
          <w:szCs w:val="22"/>
          <w:lang w:eastAsia="en-US"/>
        </w:rPr>
        <w:t>E</w:t>
      </w:r>
      <w:r w:rsidRPr="006900D2">
        <w:rPr>
          <w:rFonts w:ascii="Arial" w:hAnsi="Arial"/>
          <w:sz w:val="22"/>
          <w:szCs w:val="22"/>
          <w:lang w:eastAsia="en-US"/>
        </w:rPr>
        <w:t>:</w:t>
      </w:r>
    </w:p>
    <w:p w14:paraId="71654CA1" w14:textId="77777777" w:rsidR="00052A7F" w:rsidRPr="006900D2" w:rsidRDefault="00052A7F" w:rsidP="00052A7F">
      <w:pPr>
        <w:spacing w:before="1" w:line="280" w:lineRule="exact"/>
        <w:rPr>
          <w:rFonts w:ascii="Arial" w:hAnsi="Arial"/>
          <w:sz w:val="22"/>
          <w:szCs w:val="22"/>
          <w:lang w:eastAsia="en-US"/>
        </w:rPr>
      </w:pPr>
    </w:p>
    <w:p w14:paraId="5639AD1B" w14:textId="38530015" w:rsidR="00052A7F" w:rsidRPr="006900D2" w:rsidRDefault="00052A7F" w:rsidP="00052A7F">
      <w:pPr>
        <w:ind w:left="116"/>
        <w:rPr>
          <w:rFonts w:ascii="Arial" w:hAnsi="Arial"/>
          <w:b/>
          <w:sz w:val="22"/>
          <w:szCs w:val="22"/>
          <w:lang w:eastAsia="en-US"/>
        </w:rPr>
      </w:pPr>
      <w:r w:rsidRPr="006900D2">
        <w:rPr>
          <w:rFonts w:ascii="Arial" w:hAnsi="Arial"/>
          <w:b/>
          <w:sz w:val="22"/>
          <w:szCs w:val="22"/>
          <w:lang w:eastAsia="en-US"/>
        </w:rPr>
        <w:t>2.1. O</w:t>
      </w:r>
      <w:r w:rsidRPr="006900D2">
        <w:rPr>
          <w:rFonts w:ascii="Arial" w:hAnsi="Arial"/>
          <w:b/>
          <w:spacing w:val="1"/>
          <w:sz w:val="22"/>
          <w:szCs w:val="22"/>
          <w:lang w:eastAsia="en-US"/>
        </w:rPr>
        <w:t>p</w:t>
      </w:r>
      <w:r w:rsidRPr="006900D2">
        <w:rPr>
          <w:rFonts w:ascii="Arial" w:hAnsi="Arial"/>
          <w:b/>
          <w:sz w:val="22"/>
          <w:szCs w:val="22"/>
          <w:lang w:eastAsia="en-US"/>
        </w:rPr>
        <w:t xml:space="preserve">is </w:t>
      </w:r>
      <w:r w:rsidRPr="006900D2">
        <w:rPr>
          <w:rFonts w:ascii="Arial" w:hAnsi="Arial"/>
          <w:b/>
          <w:spacing w:val="1"/>
          <w:sz w:val="22"/>
          <w:szCs w:val="22"/>
          <w:lang w:eastAsia="en-US"/>
        </w:rPr>
        <w:t>p</w:t>
      </w:r>
      <w:r w:rsidRPr="006900D2">
        <w:rPr>
          <w:rFonts w:ascii="Arial" w:hAnsi="Arial"/>
          <w:b/>
          <w:spacing w:val="-1"/>
          <w:sz w:val="22"/>
          <w:szCs w:val="22"/>
          <w:lang w:eastAsia="en-US"/>
        </w:rPr>
        <w:t>re</w:t>
      </w:r>
      <w:r w:rsidRPr="006900D2">
        <w:rPr>
          <w:rFonts w:ascii="Arial" w:hAnsi="Arial"/>
          <w:b/>
          <w:spacing w:val="1"/>
          <w:sz w:val="22"/>
          <w:szCs w:val="22"/>
          <w:lang w:eastAsia="en-US"/>
        </w:rPr>
        <w:t>d</w:t>
      </w:r>
      <w:r w:rsidRPr="006900D2">
        <w:rPr>
          <w:rFonts w:ascii="Arial" w:hAnsi="Arial"/>
          <w:b/>
          <w:spacing w:val="-3"/>
          <w:sz w:val="22"/>
          <w:szCs w:val="22"/>
          <w:lang w:eastAsia="en-US"/>
        </w:rPr>
        <w:t>m</w:t>
      </w:r>
      <w:r w:rsidRPr="006900D2">
        <w:rPr>
          <w:rFonts w:ascii="Arial" w:hAnsi="Arial"/>
          <w:b/>
          <w:spacing w:val="-1"/>
          <w:sz w:val="22"/>
          <w:szCs w:val="22"/>
          <w:lang w:eastAsia="en-US"/>
        </w:rPr>
        <w:t>e</w:t>
      </w:r>
      <w:r w:rsidRPr="006900D2">
        <w:rPr>
          <w:rFonts w:ascii="Arial" w:hAnsi="Arial"/>
          <w:b/>
          <w:sz w:val="22"/>
          <w:szCs w:val="22"/>
          <w:lang w:eastAsia="en-US"/>
        </w:rPr>
        <w:t>ta na</w:t>
      </w:r>
      <w:r w:rsidRPr="006900D2">
        <w:rPr>
          <w:rFonts w:ascii="Arial" w:hAnsi="Arial"/>
          <w:b/>
          <w:spacing w:val="1"/>
          <w:sz w:val="22"/>
          <w:szCs w:val="22"/>
          <w:lang w:eastAsia="en-US"/>
        </w:rPr>
        <w:t>b</w:t>
      </w:r>
      <w:r w:rsidRPr="006900D2">
        <w:rPr>
          <w:rFonts w:ascii="Arial" w:hAnsi="Arial"/>
          <w:b/>
          <w:sz w:val="22"/>
          <w:szCs w:val="22"/>
          <w:lang w:eastAsia="en-US"/>
        </w:rPr>
        <w:t>av</w:t>
      </w:r>
      <w:r w:rsidRPr="006900D2">
        <w:rPr>
          <w:rFonts w:ascii="Arial" w:hAnsi="Arial"/>
          <w:b/>
          <w:spacing w:val="-1"/>
          <w:sz w:val="22"/>
          <w:szCs w:val="22"/>
          <w:lang w:eastAsia="en-US"/>
        </w:rPr>
        <w:t>e</w:t>
      </w:r>
    </w:p>
    <w:p w14:paraId="7DB2BEF2" w14:textId="77777777" w:rsidR="00052A7F" w:rsidRPr="006900D2" w:rsidRDefault="00052A7F" w:rsidP="00052A7F">
      <w:pPr>
        <w:ind w:left="116"/>
        <w:rPr>
          <w:rFonts w:ascii="Arial" w:hAnsi="Arial"/>
          <w:b/>
          <w:sz w:val="22"/>
          <w:szCs w:val="22"/>
          <w:lang w:eastAsia="en-US"/>
        </w:rPr>
      </w:pPr>
    </w:p>
    <w:p w14:paraId="5AA587D4" w14:textId="03B5319C" w:rsidR="0035256B" w:rsidRDefault="00332311" w:rsidP="003F3850">
      <w:pPr>
        <w:ind w:left="116"/>
        <w:jc w:val="both"/>
        <w:rPr>
          <w:rFonts w:ascii="Arial" w:hAnsi="Arial"/>
          <w:sz w:val="22"/>
          <w:szCs w:val="22"/>
          <w:lang w:eastAsia="en-US"/>
        </w:rPr>
      </w:pPr>
      <w:r w:rsidRPr="00332311">
        <w:rPr>
          <w:rFonts w:ascii="Arial" w:hAnsi="Arial"/>
          <w:sz w:val="22"/>
          <w:szCs w:val="22"/>
          <w:lang w:eastAsia="en-US"/>
        </w:rPr>
        <w:t>Predmet nabave je usluga izrade Strategije razvoja Općine Gornja Stubica za razdoblje 2018.-2028. Strategijom će se razvojni ciljevi usmjeriti prema održivom socijalno-ekonomskom razvoju Općine Gornja Stubica, te definirati razvojni prioriteti, mjere i projekti koji će doprinijeti ostvarenju ciljeva Strategije</w:t>
      </w:r>
      <w:r w:rsidR="003F3850">
        <w:rPr>
          <w:rFonts w:ascii="Arial" w:hAnsi="Arial"/>
          <w:sz w:val="22"/>
          <w:szCs w:val="22"/>
          <w:lang w:eastAsia="en-US"/>
        </w:rPr>
        <w:t>.</w:t>
      </w:r>
    </w:p>
    <w:p w14:paraId="255882F0" w14:textId="5B5CA2C1" w:rsidR="00AF281D" w:rsidRPr="00AF281D" w:rsidRDefault="00AF281D" w:rsidP="0048712F">
      <w:pPr>
        <w:jc w:val="both"/>
        <w:rPr>
          <w:rFonts w:ascii="Arial" w:hAnsi="Arial"/>
          <w:sz w:val="22"/>
          <w:szCs w:val="22"/>
          <w:lang w:eastAsia="en-US"/>
        </w:rPr>
      </w:pPr>
    </w:p>
    <w:p w14:paraId="4FA3F73F"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Temeljem navedenog poštujući metodologiju koja je sukladna nacionalnim i EU strateškim smjernicama, Strategiju razvoja Općine Gornja Stubica za razdoblje 2018. – 2028. potrebno je  koncipirati na sljedeći način: </w:t>
      </w:r>
    </w:p>
    <w:p w14:paraId="6050FF5B"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w:t>
      </w:r>
    </w:p>
    <w:p w14:paraId="1E612D3D"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lastRenderedPageBreak/>
        <w:t xml:space="preserve">1.    Izrada analize stanja </w:t>
      </w:r>
    </w:p>
    <w:p w14:paraId="11113536"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Izrada analize stanja obuhvaća osnovnu analizu koja podrazumijeva izradu upitnika i prikupljanje te obradu podataka, te SWOT analizu koja sagledava glavne prednosti, nedostatke, mogućnosti i prijetnje razvoja.</w:t>
      </w:r>
    </w:p>
    <w:p w14:paraId="5C3306FF"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Svrha analize stanja jest:</w:t>
      </w:r>
    </w:p>
    <w:p w14:paraId="2CA04F30"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Sagledavanje situacije </w:t>
      </w:r>
    </w:p>
    <w:p w14:paraId="1D0AA328"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Razumijevanje okruženja i konteksta u kojemu se donosi i provodi strategija</w:t>
      </w:r>
    </w:p>
    <w:p w14:paraId="3C21EA48"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Procjena kapaciteta nositelja strategije i sudionika procesa strateškog planiranja i upravljanja</w:t>
      </w:r>
    </w:p>
    <w:p w14:paraId="7C25A132"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Analiza utjecaja vanjskih i unutarnjih čimbenika</w:t>
      </w:r>
    </w:p>
    <w:p w14:paraId="4AA60196"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Analiza utjecaja pozitivnih i negativnih čimbenika</w:t>
      </w:r>
    </w:p>
    <w:p w14:paraId="5D97AC3C"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Podloga za identifikaciju problema i ciljeva te određivanje budućeg stanja kojeg želimo postići</w:t>
      </w:r>
    </w:p>
    <w:p w14:paraId="1EB76459"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w:t>
      </w:r>
    </w:p>
    <w:p w14:paraId="7C91690B"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2.</w:t>
      </w:r>
      <w:r w:rsidRPr="00AF281D">
        <w:rPr>
          <w:rFonts w:ascii="Arial" w:hAnsi="Arial"/>
          <w:sz w:val="22"/>
          <w:szCs w:val="22"/>
          <w:lang w:eastAsia="en-US"/>
        </w:rPr>
        <w:tab/>
        <w:t xml:space="preserve">Izrada vizije i ciljeva, prioriteta i mjera </w:t>
      </w:r>
    </w:p>
    <w:p w14:paraId="7177CC78"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w:t>
      </w:r>
    </w:p>
    <w:p w14:paraId="1BEC1301"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Na temelju SWOT analize se izrađuje dugoročna vizija razvoja Općine te definiraju razvojni ciljevi Općine. Vizija treba odrediti kako bi Općina trebala izgledati u budućnosti (u razdoblju od 2018. do 2028.), čime će se baviti i na koji način.</w:t>
      </w:r>
    </w:p>
    <w:p w14:paraId="4AA1C722"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“Srž” strategije predstavlja niz ciljeva koji progresivno postaju sve detaljniji i konačno prerastaju u detaljni akcijski plan. Postavljanje ciljeva je proces određivanja glavnih područja rezultata rada koji se mogu kontrolirati i koji mogu biti vremenski određeni.</w:t>
      </w:r>
    </w:p>
    <w:p w14:paraId="3B613EEA"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w:t>
      </w:r>
    </w:p>
    <w:p w14:paraId="1CB76F80"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Temeljem analize stanje i SWOT analize te vizije izrađuju se razvojni prioriteti i mjere s kojima će se postići utvrđena vizija razvoja Općine. Prioriteti i mjere moraju pokriti sva važna pitanja u strategiji te se odnositi na ciljeve koji su potekli iz analitičkog dijela strategije.</w:t>
      </w:r>
    </w:p>
    <w:p w14:paraId="443D48D5"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w:t>
      </w:r>
    </w:p>
    <w:p w14:paraId="7E1FEA38"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3.</w:t>
      </w:r>
      <w:r w:rsidRPr="00AF281D">
        <w:rPr>
          <w:rFonts w:ascii="Arial" w:hAnsi="Arial"/>
          <w:sz w:val="22"/>
          <w:szCs w:val="22"/>
          <w:lang w:eastAsia="en-US"/>
        </w:rPr>
        <w:tab/>
        <w:t xml:space="preserve">Akcijski plan i identificiranje razvojnih projekata </w:t>
      </w:r>
    </w:p>
    <w:p w14:paraId="29695431"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w:t>
      </w:r>
    </w:p>
    <w:p w14:paraId="48CF9A5E"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Akcijski plan najvažniji je dio strateškog dokumenta u praktičnom smislu jer čini osnovu za implementaciju strategije te pruža popis potrebnih i primjerenih mjera/aktivnosti tijekom određenog vremenskog razdoblja. Akcijski plan sadrži i jasno naznačene izvore financiranja i alokacije sredstava.</w:t>
      </w:r>
    </w:p>
    <w:p w14:paraId="5F61D553"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Identificiranje razvojnih projekata podrazumijeva:</w:t>
      </w:r>
    </w:p>
    <w:p w14:paraId="4741AE70"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w:t>
      </w:r>
      <w:r w:rsidRPr="00AF281D">
        <w:rPr>
          <w:rFonts w:ascii="Arial" w:hAnsi="Arial"/>
          <w:sz w:val="22"/>
          <w:szCs w:val="22"/>
          <w:lang w:eastAsia="en-US"/>
        </w:rPr>
        <w:tab/>
        <w:t>Prikupljanje i analizu projektnih prijedloga</w:t>
      </w:r>
    </w:p>
    <w:p w14:paraId="3DCDDDFF"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w:t>
      </w:r>
      <w:r w:rsidRPr="00AF281D">
        <w:rPr>
          <w:rFonts w:ascii="Arial" w:hAnsi="Arial"/>
          <w:sz w:val="22"/>
          <w:szCs w:val="22"/>
          <w:lang w:eastAsia="en-US"/>
        </w:rPr>
        <w:tab/>
        <w:t>Identificiranje projekta koji su u skladu s prioritetima i mjerama razvoja</w:t>
      </w:r>
    </w:p>
    <w:p w14:paraId="1DCA5B47" w14:textId="77777777" w:rsidR="00AF281D" w:rsidRPr="00AF281D" w:rsidRDefault="00AF281D" w:rsidP="00AF281D">
      <w:pPr>
        <w:ind w:left="116"/>
        <w:jc w:val="both"/>
        <w:rPr>
          <w:rFonts w:ascii="Arial" w:hAnsi="Arial"/>
          <w:sz w:val="22"/>
          <w:szCs w:val="22"/>
          <w:lang w:eastAsia="en-US"/>
        </w:rPr>
      </w:pPr>
      <w:r w:rsidRPr="00AF281D">
        <w:rPr>
          <w:rFonts w:ascii="Arial" w:hAnsi="Arial"/>
          <w:sz w:val="22"/>
          <w:szCs w:val="22"/>
          <w:lang w:eastAsia="en-US"/>
        </w:rPr>
        <w:t xml:space="preserve"> </w:t>
      </w:r>
    </w:p>
    <w:p w14:paraId="67143D18" w14:textId="2A7B1F1B" w:rsidR="00A07D3E" w:rsidRDefault="00AF281D" w:rsidP="0048712F">
      <w:pPr>
        <w:ind w:left="116"/>
        <w:jc w:val="both"/>
        <w:rPr>
          <w:rFonts w:ascii="Arial" w:hAnsi="Arial"/>
          <w:sz w:val="22"/>
          <w:szCs w:val="22"/>
          <w:lang w:eastAsia="en-US"/>
        </w:rPr>
      </w:pPr>
      <w:r w:rsidRPr="00AF281D">
        <w:rPr>
          <w:rFonts w:ascii="Arial" w:hAnsi="Arial"/>
          <w:sz w:val="22"/>
          <w:szCs w:val="22"/>
          <w:lang w:eastAsia="en-US"/>
        </w:rPr>
        <w:t>Tijekom izrade, dokument se usklađuje sa strateškim razvojnim dokumentima na županijskoj i nacionalnoj razini, te s osnovnim načelima razvoja EU s obzirom da uspjeh razvojnih nastojanja nižih razina ovisi o visokom stupnju adekvatnih okvirnih uvjeta, koji moraju biti oblikovani na nacionalnoj razini. U izradi Strategije primjenjuje se metodološki pristup «</w:t>
      </w:r>
      <w:proofErr w:type="spellStart"/>
      <w:r w:rsidRPr="00AF281D">
        <w:rPr>
          <w:rFonts w:ascii="Arial" w:hAnsi="Arial"/>
          <w:sz w:val="22"/>
          <w:szCs w:val="22"/>
          <w:lang w:eastAsia="en-US"/>
        </w:rPr>
        <w:t>bottom</w:t>
      </w:r>
      <w:proofErr w:type="spellEnd"/>
      <w:r w:rsidRPr="00AF281D">
        <w:rPr>
          <w:rFonts w:ascii="Arial" w:hAnsi="Arial"/>
          <w:sz w:val="22"/>
          <w:szCs w:val="22"/>
          <w:lang w:eastAsia="en-US"/>
        </w:rPr>
        <w:t xml:space="preserve"> </w:t>
      </w:r>
      <w:proofErr w:type="spellStart"/>
      <w:r w:rsidRPr="00AF281D">
        <w:rPr>
          <w:rFonts w:ascii="Arial" w:hAnsi="Arial"/>
          <w:sz w:val="22"/>
          <w:szCs w:val="22"/>
          <w:lang w:eastAsia="en-US"/>
        </w:rPr>
        <w:t>up</w:t>
      </w:r>
      <w:proofErr w:type="spellEnd"/>
      <w:r w:rsidRPr="00AF281D">
        <w:rPr>
          <w:rFonts w:ascii="Arial" w:hAnsi="Arial"/>
          <w:sz w:val="22"/>
          <w:szCs w:val="22"/>
          <w:lang w:eastAsia="en-US"/>
        </w:rPr>
        <w:t>». Izrada Strategije se tako osim navedenih faza, sastoji i od aktivne participacije svih zainteresiranih strana. Stoga sam proces uključuje organizaciju radionica i sastanaka svih interesnih skupina uključenih u izradu, uz naglasak na njihovu suradnju i uključenost. Interesne skupine obuhvaćaju širi krug partnera i identificiranih dionika na području jedinice lokalne samouprave (poslovni sektor, socijalni partneri, nevladine organizacije itd.) s kojima se provode konzultacije tijekom izrade.</w:t>
      </w:r>
    </w:p>
    <w:p w14:paraId="33FCEE7D" w14:textId="7BAAE955" w:rsidR="0048712F" w:rsidRDefault="0048712F" w:rsidP="00585B24">
      <w:pPr>
        <w:spacing w:before="29"/>
        <w:ind w:right="6276"/>
        <w:jc w:val="both"/>
        <w:rPr>
          <w:rFonts w:ascii="Arial" w:hAnsi="Arial"/>
          <w:b/>
          <w:sz w:val="22"/>
          <w:szCs w:val="22"/>
          <w:lang w:eastAsia="en-US"/>
        </w:rPr>
      </w:pPr>
    </w:p>
    <w:p w14:paraId="66C6575D" w14:textId="77777777" w:rsidR="0078259D" w:rsidRDefault="0078259D" w:rsidP="00585B24">
      <w:pPr>
        <w:spacing w:before="29"/>
        <w:ind w:right="6276"/>
        <w:jc w:val="both"/>
        <w:rPr>
          <w:rFonts w:ascii="Arial" w:hAnsi="Arial"/>
          <w:b/>
          <w:sz w:val="22"/>
          <w:szCs w:val="22"/>
          <w:lang w:eastAsia="en-US"/>
        </w:rPr>
      </w:pPr>
    </w:p>
    <w:p w14:paraId="7575A5F8" w14:textId="77777777" w:rsidR="00585B24" w:rsidRPr="006900D2" w:rsidRDefault="00585B24" w:rsidP="00585B24">
      <w:pPr>
        <w:spacing w:before="29"/>
        <w:ind w:right="6276"/>
        <w:jc w:val="both"/>
        <w:rPr>
          <w:rFonts w:ascii="Arial" w:hAnsi="Arial"/>
          <w:b/>
          <w:sz w:val="22"/>
          <w:szCs w:val="22"/>
          <w:lang w:eastAsia="en-US"/>
        </w:rPr>
      </w:pPr>
    </w:p>
    <w:p w14:paraId="05A3D27A" w14:textId="63154736" w:rsidR="00052A7F" w:rsidRPr="006900D2" w:rsidRDefault="00052A7F" w:rsidP="00052A7F">
      <w:pPr>
        <w:spacing w:before="29"/>
        <w:ind w:right="6276"/>
        <w:jc w:val="both"/>
        <w:rPr>
          <w:rFonts w:ascii="Arial" w:hAnsi="Arial"/>
          <w:sz w:val="22"/>
          <w:szCs w:val="22"/>
          <w:lang w:eastAsia="en-US"/>
        </w:rPr>
      </w:pPr>
      <w:r w:rsidRPr="006900D2">
        <w:rPr>
          <w:rFonts w:ascii="Arial" w:hAnsi="Arial"/>
          <w:b/>
          <w:sz w:val="22"/>
          <w:szCs w:val="22"/>
          <w:lang w:eastAsia="en-US"/>
        </w:rPr>
        <w:t>2.</w:t>
      </w:r>
      <w:r w:rsidR="00F66C8C">
        <w:rPr>
          <w:rFonts w:ascii="Arial" w:hAnsi="Arial"/>
          <w:b/>
          <w:sz w:val="22"/>
          <w:szCs w:val="22"/>
          <w:lang w:eastAsia="en-US"/>
        </w:rPr>
        <w:t>2</w:t>
      </w:r>
      <w:r w:rsidRPr="006900D2">
        <w:rPr>
          <w:rFonts w:ascii="Arial" w:hAnsi="Arial"/>
          <w:b/>
          <w:sz w:val="22"/>
          <w:szCs w:val="22"/>
          <w:lang w:eastAsia="en-US"/>
        </w:rPr>
        <w:t>. Rok izvršenja ugovora</w:t>
      </w:r>
    </w:p>
    <w:p w14:paraId="78CE474B" w14:textId="77777777" w:rsidR="00052A7F" w:rsidRPr="006900D2" w:rsidRDefault="00052A7F" w:rsidP="00052A7F">
      <w:pPr>
        <w:spacing w:line="260" w:lineRule="exact"/>
        <w:rPr>
          <w:rFonts w:ascii="Arial" w:hAnsi="Arial"/>
          <w:sz w:val="22"/>
          <w:szCs w:val="22"/>
          <w:lang w:eastAsia="en-US"/>
        </w:rPr>
      </w:pPr>
    </w:p>
    <w:p w14:paraId="1BF208DB" w14:textId="77792167" w:rsidR="004824D1" w:rsidRDefault="00052A7F" w:rsidP="00052A7F">
      <w:pPr>
        <w:spacing w:line="260" w:lineRule="exact"/>
        <w:jc w:val="both"/>
        <w:rPr>
          <w:rFonts w:ascii="Arial" w:hAnsi="Arial"/>
          <w:sz w:val="22"/>
          <w:szCs w:val="22"/>
          <w:lang w:eastAsia="en-US"/>
        </w:rPr>
      </w:pPr>
      <w:r w:rsidRPr="006900D2">
        <w:rPr>
          <w:rFonts w:ascii="Arial" w:hAnsi="Arial"/>
          <w:sz w:val="22"/>
          <w:szCs w:val="22"/>
          <w:lang w:eastAsia="en-US"/>
        </w:rPr>
        <w:t xml:space="preserve">Ponuditelj je dužan realizaciju predmeta nabave započeti odmah </w:t>
      </w:r>
      <w:r w:rsidR="00D01435">
        <w:rPr>
          <w:rFonts w:ascii="Arial" w:hAnsi="Arial"/>
          <w:sz w:val="22"/>
          <w:szCs w:val="22"/>
          <w:lang w:eastAsia="en-US"/>
        </w:rPr>
        <w:t xml:space="preserve">po </w:t>
      </w:r>
      <w:r w:rsidRPr="006900D2">
        <w:rPr>
          <w:rFonts w:ascii="Arial" w:hAnsi="Arial"/>
          <w:sz w:val="22"/>
          <w:szCs w:val="22"/>
          <w:lang w:eastAsia="en-US"/>
        </w:rPr>
        <w:t>potpis</w:t>
      </w:r>
      <w:r w:rsidR="00D01435">
        <w:rPr>
          <w:rFonts w:ascii="Arial" w:hAnsi="Arial"/>
          <w:sz w:val="22"/>
          <w:szCs w:val="22"/>
          <w:lang w:eastAsia="en-US"/>
        </w:rPr>
        <w:t>u</w:t>
      </w:r>
      <w:r w:rsidRPr="006900D2">
        <w:rPr>
          <w:rFonts w:ascii="Arial" w:hAnsi="Arial"/>
          <w:sz w:val="22"/>
          <w:szCs w:val="22"/>
          <w:lang w:eastAsia="en-US"/>
        </w:rPr>
        <w:t xml:space="preserve"> Ugovora </w:t>
      </w:r>
      <w:r w:rsidR="004824D1">
        <w:rPr>
          <w:rFonts w:ascii="Arial" w:hAnsi="Arial"/>
          <w:sz w:val="22"/>
          <w:szCs w:val="22"/>
          <w:lang w:eastAsia="en-US"/>
        </w:rPr>
        <w:t xml:space="preserve">o </w:t>
      </w:r>
      <w:r w:rsidRPr="006900D2">
        <w:rPr>
          <w:rFonts w:ascii="Arial" w:hAnsi="Arial"/>
          <w:sz w:val="22"/>
          <w:szCs w:val="22"/>
          <w:lang w:eastAsia="en-US"/>
        </w:rPr>
        <w:t>pružanj</w:t>
      </w:r>
      <w:r w:rsidR="004824D1">
        <w:rPr>
          <w:rFonts w:ascii="Arial" w:hAnsi="Arial"/>
          <w:sz w:val="22"/>
          <w:szCs w:val="22"/>
          <w:lang w:eastAsia="en-US"/>
        </w:rPr>
        <w:t xml:space="preserve">u usluga, a završiti </w:t>
      </w:r>
      <w:r w:rsidR="00B71CE1">
        <w:rPr>
          <w:rFonts w:ascii="Arial" w:hAnsi="Arial"/>
          <w:sz w:val="22"/>
          <w:szCs w:val="22"/>
          <w:lang w:eastAsia="en-US"/>
        </w:rPr>
        <w:t xml:space="preserve">je </w:t>
      </w:r>
      <w:r w:rsidR="004824D1">
        <w:rPr>
          <w:rFonts w:ascii="Arial" w:hAnsi="Arial"/>
          <w:sz w:val="22"/>
          <w:szCs w:val="22"/>
          <w:lang w:eastAsia="en-US"/>
        </w:rPr>
        <w:t>u roku od 8 mjeseci.</w:t>
      </w:r>
    </w:p>
    <w:p w14:paraId="7D036174" w14:textId="05BE94DB" w:rsidR="00585B24" w:rsidRDefault="00585B24" w:rsidP="00052A7F">
      <w:pPr>
        <w:spacing w:line="260" w:lineRule="exact"/>
        <w:jc w:val="both"/>
        <w:rPr>
          <w:rFonts w:ascii="Arial" w:hAnsi="Arial"/>
          <w:sz w:val="22"/>
          <w:szCs w:val="22"/>
          <w:lang w:eastAsia="en-US"/>
        </w:rPr>
      </w:pPr>
    </w:p>
    <w:p w14:paraId="26053C03" w14:textId="77777777" w:rsidR="00052A7F" w:rsidRPr="006900D2" w:rsidRDefault="00052A7F" w:rsidP="00052A7F">
      <w:pPr>
        <w:spacing w:before="16" w:line="260" w:lineRule="exact"/>
        <w:jc w:val="both"/>
        <w:rPr>
          <w:rFonts w:ascii="Arial" w:hAnsi="Arial"/>
          <w:sz w:val="22"/>
          <w:szCs w:val="22"/>
          <w:lang w:eastAsia="en-US"/>
        </w:rPr>
      </w:pPr>
    </w:p>
    <w:p w14:paraId="31DBFC62" w14:textId="09F2AB69" w:rsidR="00052A7F" w:rsidRPr="006900D2" w:rsidRDefault="00052A7F" w:rsidP="00052A7F">
      <w:pPr>
        <w:spacing w:before="16" w:line="260" w:lineRule="exact"/>
        <w:rPr>
          <w:rFonts w:ascii="Arial" w:hAnsi="Arial"/>
          <w:b/>
          <w:sz w:val="22"/>
          <w:szCs w:val="22"/>
          <w:lang w:eastAsia="en-US"/>
        </w:rPr>
      </w:pPr>
      <w:r w:rsidRPr="006900D2">
        <w:rPr>
          <w:rFonts w:ascii="Arial" w:hAnsi="Arial"/>
          <w:b/>
          <w:sz w:val="22"/>
          <w:szCs w:val="22"/>
          <w:lang w:eastAsia="en-US"/>
        </w:rPr>
        <w:t>2.</w:t>
      </w:r>
      <w:r w:rsidR="00F66C8C">
        <w:rPr>
          <w:rFonts w:ascii="Arial" w:hAnsi="Arial"/>
          <w:b/>
          <w:sz w:val="22"/>
          <w:szCs w:val="22"/>
          <w:lang w:eastAsia="en-US"/>
        </w:rPr>
        <w:t>3</w:t>
      </w:r>
      <w:r w:rsidRPr="006900D2">
        <w:rPr>
          <w:rFonts w:ascii="Arial" w:hAnsi="Arial"/>
          <w:b/>
          <w:sz w:val="22"/>
          <w:szCs w:val="22"/>
          <w:lang w:eastAsia="en-US"/>
        </w:rPr>
        <w:t>. Količina predmeta nabave i tehničke specifikacije:</w:t>
      </w:r>
    </w:p>
    <w:p w14:paraId="5F6E0568" w14:textId="77777777" w:rsidR="00052A7F" w:rsidRPr="006900D2" w:rsidRDefault="00052A7F" w:rsidP="00052A7F">
      <w:pPr>
        <w:spacing w:before="16" w:line="260" w:lineRule="exact"/>
        <w:rPr>
          <w:rFonts w:ascii="Arial" w:hAnsi="Arial"/>
          <w:sz w:val="22"/>
          <w:szCs w:val="22"/>
          <w:lang w:eastAsia="en-US"/>
        </w:rPr>
      </w:pPr>
      <w:r w:rsidRPr="006900D2">
        <w:rPr>
          <w:rFonts w:ascii="Arial" w:hAnsi="Arial"/>
          <w:sz w:val="22"/>
          <w:szCs w:val="22"/>
          <w:lang w:eastAsia="en-US"/>
        </w:rPr>
        <w:t xml:space="preserve">      </w:t>
      </w:r>
    </w:p>
    <w:p w14:paraId="1AD23D67" w14:textId="7ED4CADE" w:rsidR="00052A7F" w:rsidRPr="006900D2" w:rsidRDefault="00052A7F" w:rsidP="00052A7F">
      <w:pPr>
        <w:spacing w:before="16" w:line="260" w:lineRule="exact"/>
        <w:jc w:val="both"/>
        <w:rPr>
          <w:rFonts w:ascii="Arial" w:hAnsi="Arial"/>
          <w:sz w:val="22"/>
          <w:szCs w:val="22"/>
          <w:lang w:eastAsia="en-US"/>
        </w:rPr>
      </w:pPr>
      <w:r w:rsidRPr="006900D2">
        <w:rPr>
          <w:rFonts w:ascii="Arial" w:hAnsi="Arial"/>
          <w:sz w:val="22"/>
          <w:szCs w:val="22"/>
          <w:lang w:eastAsia="en-US"/>
        </w:rPr>
        <w:t xml:space="preserve">Količina predmeta nabave navedena je u </w:t>
      </w:r>
      <w:r w:rsidR="000E0CAA" w:rsidRPr="006900D2">
        <w:rPr>
          <w:rFonts w:ascii="Arial" w:hAnsi="Arial"/>
          <w:sz w:val="22"/>
          <w:szCs w:val="22"/>
          <w:lang w:eastAsia="en-US"/>
        </w:rPr>
        <w:t>T</w:t>
      </w:r>
      <w:r w:rsidRPr="006900D2">
        <w:rPr>
          <w:rFonts w:ascii="Arial" w:hAnsi="Arial"/>
          <w:sz w:val="22"/>
          <w:szCs w:val="22"/>
          <w:lang w:eastAsia="en-US"/>
        </w:rPr>
        <w:t>roškovniku</w:t>
      </w:r>
      <w:r w:rsidR="009E3C27">
        <w:rPr>
          <w:rFonts w:ascii="Arial" w:hAnsi="Arial"/>
          <w:sz w:val="22"/>
          <w:szCs w:val="22"/>
          <w:lang w:eastAsia="en-US"/>
        </w:rPr>
        <w:t xml:space="preserve"> (</w:t>
      </w:r>
      <w:r w:rsidR="009E3C27" w:rsidRPr="00037BF9">
        <w:rPr>
          <w:rFonts w:ascii="Arial" w:hAnsi="Arial"/>
          <w:sz w:val="22"/>
          <w:szCs w:val="22"/>
          <w:lang w:eastAsia="en-US"/>
        </w:rPr>
        <w:t>P</w:t>
      </w:r>
      <w:r w:rsidR="00037BF9" w:rsidRPr="00037BF9">
        <w:rPr>
          <w:rFonts w:ascii="Arial" w:hAnsi="Arial"/>
          <w:sz w:val="22"/>
          <w:szCs w:val="22"/>
          <w:lang w:eastAsia="en-US"/>
        </w:rPr>
        <w:t xml:space="preserve">rilog IV. </w:t>
      </w:r>
      <w:r w:rsidR="009E3C27" w:rsidRPr="00037BF9">
        <w:rPr>
          <w:rFonts w:ascii="Arial" w:hAnsi="Arial"/>
          <w:sz w:val="22"/>
          <w:szCs w:val="22"/>
          <w:lang w:eastAsia="en-US"/>
        </w:rPr>
        <w:t>)</w:t>
      </w:r>
      <w:r w:rsidR="00D458CB" w:rsidRPr="00037BF9">
        <w:rPr>
          <w:rFonts w:ascii="Arial" w:hAnsi="Arial"/>
          <w:sz w:val="22"/>
          <w:szCs w:val="22"/>
          <w:lang w:eastAsia="en-US"/>
        </w:rPr>
        <w:t>.</w:t>
      </w:r>
    </w:p>
    <w:p w14:paraId="0E8A4AFF" w14:textId="77777777" w:rsidR="00052A7F" w:rsidRPr="006900D2" w:rsidRDefault="00052A7F" w:rsidP="00052A7F">
      <w:pPr>
        <w:spacing w:before="16" w:line="260" w:lineRule="exact"/>
        <w:rPr>
          <w:rFonts w:ascii="Arial" w:hAnsi="Arial"/>
          <w:sz w:val="22"/>
          <w:szCs w:val="22"/>
          <w:lang w:eastAsia="en-US"/>
        </w:rPr>
      </w:pPr>
    </w:p>
    <w:p w14:paraId="6A6BE36A" w14:textId="384D2BDC" w:rsidR="00052A7F" w:rsidRPr="006900D2" w:rsidRDefault="00052A7F" w:rsidP="00052A7F">
      <w:pPr>
        <w:spacing w:before="16" w:line="260" w:lineRule="exact"/>
        <w:rPr>
          <w:rFonts w:ascii="Arial" w:hAnsi="Arial"/>
          <w:b/>
          <w:sz w:val="22"/>
          <w:szCs w:val="22"/>
          <w:lang w:eastAsia="en-US"/>
        </w:rPr>
      </w:pPr>
      <w:r w:rsidRPr="006900D2">
        <w:rPr>
          <w:rFonts w:ascii="Arial" w:hAnsi="Arial"/>
          <w:b/>
          <w:sz w:val="22"/>
          <w:szCs w:val="22"/>
          <w:lang w:eastAsia="en-US"/>
        </w:rPr>
        <w:t>2.</w:t>
      </w:r>
      <w:r w:rsidR="00F66C8C">
        <w:rPr>
          <w:rFonts w:ascii="Arial" w:hAnsi="Arial"/>
          <w:b/>
          <w:sz w:val="22"/>
          <w:szCs w:val="22"/>
          <w:lang w:eastAsia="en-US"/>
        </w:rPr>
        <w:t>4</w:t>
      </w:r>
      <w:r w:rsidRPr="006900D2">
        <w:rPr>
          <w:rFonts w:ascii="Arial" w:hAnsi="Arial"/>
          <w:b/>
          <w:sz w:val="22"/>
          <w:szCs w:val="22"/>
          <w:lang w:eastAsia="en-US"/>
        </w:rPr>
        <w:t>. Troškovnik</w:t>
      </w:r>
    </w:p>
    <w:p w14:paraId="48003DFD" w14:textId="77777777" w:rsidR="00052A7F" w:rsidRPr="006900D2" w:rsidRDefault="00052A7F" w:rsidP="00052A7F">
      <w:pPr>
        <w:spacing w:before="16" w:line="260" w:lineRule="exact"/>
        <w:rPr>
          <w:rFonts w:ascii="Arial" w:hAnsi="Arial"/>
          <w:b/>
          <w:sz w:val="22"/>
          <w:szCs w:val="22"/>
          <w:lang w:eastAsia="en-US"/>
        </w:rPr>
      </w:pPr>
    </w:p>
    <w:p w14:paraId="4C56DCA4" w14:textId="191D02D8" w:rsidR="00052A7F" w:rsidRPr="006900D2" w:rsidRDefault="00052A7F" w:rsidP="00052A7F">
      <w:pPr>
        <w:spacing w:before="16" w:line="260" w:lineRule="exact"/>
        <w:jc w:val="both"/>
        <w:rPr>
          <w:rFonts w:ascii="Arial" w:hAnsi="Arial"/>
          <w:sz w:val="22"/>
          <w:szCs w:val="22"/>
          <w:lang w:eastAsia="en-US"/>
        </w:rPr>
      </w:pPr>
      <w:r w:rsidRPr="006900D2">
        <w:rPr>
          <w:rFonts w:ascii="Arial" w:hAnsi="Arial"/>
          <w:sz w:val="22"/>
          <w:szCs w:val="22"/>
          <w:lang w:eastAsia="en-US"/>
        </w:rPr>
        <w:t>Troškovnik čini sastavni dio Poziva na dostavu ponuda</w:t>
      </w:r>
      <w:r w:rsidR="00037BF9">
        <w:rPr>
          <w:rFonts w:ascii="Arial" w:hAnsi="Arial"/>
          <w:sz w:val="22"/>
          <w:szCs w:val="22"/>
          <w:lang w:eastAsia="en-US"/>
        </w:rPr>
        <w:t>.</w:t>
      </w:r>
    </w:p>
    <w:p w14:paraId="3B5B4F3A" w14:textId="77777777" w:rsidR="00052A7F" w:rsidRPr="006900D2" w:rsidRDefault="00052A7F" w:rsidP="00052A7F">
      <w:pPr>
        <w:spacing w:before="16" w:line="260" w:lineRule="exact"/>
        <w:jc w:val="both"/>
        <w:rPr>
          <w:rFonts w:ascii="Arial" w:hAnsi="Arial"/>
          <w:sz w:val="22"/>
          <w:szCs w:val="22"/>
          <w:lang w:eastAsia="en-US"/>
        </w:rPr>
      </w:pPr>
      <w:r w:rsidRPr="006900D2">
        <w:rPr>
          <w:rFonts w:ascii="Arial" w:hAnsi="Arial"/>
          <w:sz w:val="22"/>
          <w:szCs w:val="22"/>
          <w:lang w:eastAsia="en-US"/>
        </w:rPr>
        <w:t>Ponuditelj je dužan ispuniti sve stavke iz Troškovnika na način kako je utvrđeno u Troškovniku.</w:t>
      </w:r>
    </w:p>
    <w:p w14:paraId="38FB4122" w14:textId="07F20F7C" w:rsidR="00052A7F" w:rsidRPr="006900D2" w:rsidRDefault="00052A7F" w:rsidP="00052A7F">
      <w:pPr>
        <w:spacing w:before="16" w:line="260" w:lineRule="exact"/>
        <w:jc w:val="both"/>
        <w:rPr>
          <w:rFonts w:ascii="Arial" w:hAnsi="Arial"/>
          <w:sz w:val="22"/>
          <w:szCs w:val="22"/>
          <w:lang w:eastAsia="en-US"/>
        </w:rPr>
      </w:pPr>
      <w:r w:rsidRPr="006900D2">
        <w:rPr>
          <w:rFonts w:ascii="Arial" w:hAnsi="Arial"/>
          <w:sz w:val="22"/>
          <w:szCs w:val="22"/>
          <w:lang w:eastAsia="en-US"/>
        </w:rPr>
        <w:t>Troškovnik mora biti potpisan i ovjeren pečatom</w:t>
      </w:r>
      <w:r w:rsidR="005A6E98" w:rsidRPr="006900D2">
        <w:rPr>
          <w:rFonts w:ascii="Arial" w:hAnsi="Arial"/>
          <w:sz w:val="22"/>
          <w:szCs w:val="22"/>
          <w:lang w:eastAsia="en-US"/>
        </w:rPr>
        <w:t xml:space="preserve"> od strane ponuditelja.</w:t>
      </w:r>
    </w:p>
    <w:p w14:paraId="19FE7FC2" w14:textId="77777777" w:rsidR="00052A7F" w:rsidRPr="006900D2" w:rsidRDefault="00052A7F" w:rsidP="00052A7F">
      <w:pPr>
        <w:spacing w:before="16" w:line="260" w:lineRule="exact"/>
        <w:rPr>
          <w:rFonts w:ascii="Arial" w:hAnsi="Arial"/>
          <w:b/>
          <w:sz w:val="22"/>
          <w:szCs w:val="22"/>
          <w:lang w:eastAsia="en-US"/>
        </w:rPr>
      </w:pPr>
    </w:p>
    <w:p w14:paraId="5377F71D" w14:textId="080B72F5" w:rsidR="00052A7F" w:rsidRPr="006900D2" w:rsidRDefault="00052A7F" w:rsidP="00052A7F">
      <w:pPr>
        <w:spacing w:before="16" w:line="260" w:lineRule="exact"/>
        <w:rPr>
          <w:rFonts w:ascii="Arial" w:hAnsi="Arial"/>
          <w:b/>
          <w:sz w:val="22"/>
          <w:szCs w:val="22"/>
          <w:lang w:eastAsia="en-US"/>
        </w:rPr>
      </w:pPr>
      <w:r w:rsidRPr="006900D2">
        <w:rPr>
          <w:rFonts w:ascii="Arial" w:hAnsi="Arial"/>
          <w:b/>
          <w:sz w:val="22"/>
          <w:szCs w:val="22"/>
          <w:lang w:eastAsia="en-US"/>
        </w:rPr>
        <w:t>2.</w:t>
      </w:r>
      <w:r w:rsidR="00F66C8C">
        <w:rPr>
          <w:rFonts w:ascii="Arial" w:hAnsi="Arial"/>
          <w:b/>
          <w:sz w:val="22"/>
          <w:szCs w:val="22"/>
          <w:lang w:eastAsia="en-US"/>
        </w:rPr>
        <w:t>5</w:t>
      </w:r>
      <w:r w:rsidRPr="006900D2">
        <w:rPr>
          <w:rFonts w:ascii="Arial" w:hAnsi="Arial"/>
          <w:b/>
          <w:sz w:val="22"/>
          <w:szCs w:val="22"/>
          <w:lang w:eastAsia="en-US"/>
        </w:rPr>
        <w:t>. Mjesto izvršenja radova</w:t>
      </w:r>
    </w:p>
    <w:p w14:paraId="3C4FF1DF" w14:textId="77777777" w:rsidR="00052A7F" w:rsidRPr="006900D2" w:rsidRDefault="00052A7F" w:rsidP="00052A7F">
      <w:pPr>
        <w:spacing w:before="16" w:line="260" w:lineRule="exact"/>
        <w:rPr>
          <w:rFonts w:ascii="Arial" w:hAnsi="Arial"/>
          <w:sz w:val="22"/>
          <w:szCs w:val="22"/>
          <w:lang w:eastAsia="en-US"/>
        </w:rPr>
      </w:pPr>
    </w:p>
    <w:p w14:paraId="61FEC5C9" w14:textId="01FA0372" w:rsidR="00052A7F" w:rsidRPr="006900D2" w:rsidRDefault="00052A7F" w:rsidP="006C3095">
      <w:pPr>
        <w:spacing w:before="16" w:line="260" w:lineRule="exact"/>
        <w:jc w:val="both"/>
        <w:rPr>
          <w:rFonts w:ascii="Arial" w:hAnsi="Arial"/>
          <w:sz w:val="22"/>
          <w:szCs w:val="22"/>
          <w:lang w:eastAsia="en-US"/>
        </w:rPr>
      </w:pPr>
      <w:r w:rsidRPr="006900D2">
        <w:rPr>
          <w:rFonts w:ascii="Arial" w:hAnsi="Arial"/>
          <w:sz w:val="22"/>
          <w:szCs w:val="22"/>
          <w:lang w:eastAsia="en-US"/>
        </w:rPr>
        <w:t xml:space="preserve">Poslovi koji se mogu vršiti u uredu, vrše se u sjedištu ili ispostavi pružatelja usluge, </w:t>
      </w:r>
      <w:r w:rsidR="00B56227">
        <w:rPr>
          <w:rFonts w:ascii="Arial" w:hAnsi="Arial"/>
          <w:sz w:val="22"/>
          <w:szCs w:val="22"/>
          <w:lang w:eastAsia="en-US"/>
        </w:rPr>
        <w:t xml:space="preserve">a </w:t>
      </w:r>
      <w:r w:rsidRPr="006900D2">
        <w:rPr>
          <w:rFonts w:ascii="Arial" w:hAnsi="Arial"/>
          <w:sz w:val="22"/>
          <w:szCs w:val="22"/>
          <w:lang w:eastAsia="en-US"/>
        </w:rPr>
        <w:t>sastanci</w:t>
      </w:r>
      <w:r w:rsidR="00FB4A1D">
        <w:rPr>
          <w:rFonts w:ascii="Arial" w:hAnsi="Arial"/>
          <w:sz w:val="22"/>
          <w:szCs w:val="22"/>
          <w:lang w:eastAsia="en-US"/>
        </w:rPr>
        <w:t xml:space="preserve"> i radionice interesnih skupina</w:t>
      </w:r>
      <w:r w:rsidRPr="006900D2">
        <w:rPr>
          <w:rFonts w:ascii="Arial" w:hAnsi="Arial"/>
          <w:sz w:val="22"/>
          <w:szCs w:val="22"/>
          <w:lang w:eastAsia="en-US"/>
        </w:rPr>
        <w:t xml:space="preserve"> </w:t>
      </w:r>
      <w:r w:rsidR="00B56227">
        <w:rPr>
          <w:rFonts w:ascii="Arial" w:hAnsi="Arial"/>
          <w:sz w:val="22"/>
          <w:szCs w:val="22"/>
          <w:lang w:eastAsia="en-US"/>
        </w:rPr>
        <w:t xml:space="preserve">u izradi Strategije </w:t>
      </w:r>
      <w:r w:rsidRPr="006900D2">
        <w:rPr>
          <w:rFonts w:ascii="Arial" w:hAnsi="Arial"/>
          <w:sz w:val="22"/>
          <w:szCs w:val="22"/>
          <w:lang w:eastAsia="en-US"/>
        </w:rPr>
        <w:t>u sjedištu Naručitelja</w:t>
      </w:r>
      <w:r w:rsidR="00B56227">
        <w:rPr>
          <w:rFonts w:ascii="Arial" w:hAnsi="Arial"/>
          <w:sz w:val="22"/>
          <w:szCs w:val="22"/>
          <w:lang w:eastAsia="en-US"/>
        </w:rPr>
        <w:t xml:space="preserve"> i </w:t>
      </w:r>
      <w:r w:rsidR="00FB4A1D">
        <w:rPr>
          <w:rFonts w:ascii="Arial" w:hAnsi="Arial"/>
          <w:sz w:val="22"/>
          <w:szCs w:val="22"/>
          <w:lang w:eastAsia="en-US"/>
        </w:rPr>
        <w:t xml:space="preserve">u prostorijama </w:t>
      </w:r>
      <w:r w:rsidR="009E02D9">
        <w:rPr>
          <w:rFonts w:ascii="Arial" w:hAnsi="Arial"/>
          <w:sz w:val="22"/>
          <w:szCs w:val="22"/>
          <w:lang w:eastAsia="en-US"/>
        </w:rPr>
        <w:t xml:space="preserve">koje odredi Naručitelj </w:t>
      </w:r>
      <w:r w:rsidR="00B56227">
        <w:rPr>
          <w:rFonts w:ascii="Arial" w:hAnsi="Arial"/>
          <w:sz w:val="22"/>
          <w:szCs w:val="22"/>
          <w:lang w:eastAsia="en-US"/>
        </w:rPr>
        <w:t>na području Općine Gornja Stubica.</w:t>
      </w:r>
      <w:r w:rsidR="009E3C27">
        <w:rPr>
          <w:rFonts w:ascii="Arial" w:hAnsi="Arial"/>
          <w:sz w:val="22"/>
          <w:szCs w:val="22"/>
          <w:lang w:eastAsia="en-US"/>
        </w:rPr>
        <w:t xml:space="preserve"> </w:t>
      </w:r>
    </w:p>
    <w:p w14:paraId="05F69EB1" w14:textId="77777777" w:rsidR="00052A7F" w:rsidRPr="006900D2" w:rsidRDefault="00052A7F" w:rsidP="00052A7F">
      <w:pPr>
        <w:ind w:right="4300"/>
        <w:jc w:val="both"/>
        <w:rPr>
          <w:rFonts w:ascii="Arial" w:hAnsi="Arial"/>
          <w:b/>
          <w:sz w:val="22"/>
          <w:szCs w:val="22"/>
          <w:lang w:eastAsia="en-US"/>
        </w:rPr>
      </w:pPr>
    </w:p>
    <w:p w14:paraId="6132AAA4" w14:textId="77777777" w:rsidR="00052A7F" w:rsidRPr="006900D2" w:rsidRDefault="00052A7F" w:rsidP="00052A7F">
      <w:pPr>
        <w:ind w:right="4300"/>
        <w:jc w:val="both"/>
        <w:rPr>
          <w:rFonts w:ascii="Arial" w:hAnsi="Arial"/>
          <w:b/>
          <w:sz w:val="22"/>
          <w:szCs w:val="22"/>
          <w:lang w:eastAsia="en-US"/>
        </w:rPr>
      </w:pPr>
    </w:p>
    <w:p w14:paraId="6FC93436" w14:textId="77777777" w:rsidR="00052A7F" w:rsidRPr="006900D2" w:rsidRDefault="00052A7F" w:rsidP="00052A7F">
      <w:pPr>
        <w:jc w:val="both"/>
        <w:rPr>
          <w:rFonts w:ascii="Arial" w:hAnsi="Arial"/>
          <w:b/>
          <w:bCs/>
          <w:sz w:val="22"/>
          <w:szCs w:val="22"/>
        </w:rPr>
      </w:pPr>
      <w:r w:rsidRPr="006900D2">
        <w:rPr>
          <w:rFonts w:ascii="Arial" w:hAnsi="Arial"/>
          <w:b/>
          <w:bCs/>
          <w:sz w:val="22"/>
          <w:szCs w:val="22"/>
        </w:rPr>
        <w:t xml:space="preserve">3. OBVEZNI RAZLOZI ZA ISKLJUČENJE GOSPODARSKOG SUBJEKTA </w:t>
      </w:r>
    </w:p>
    <w:p w14:paraId="14E4E545" w14:textId="77777777" w:rsidR="00052A7F" w:rsidRPr="006900D2" w:rsidRDefault="00052A7F" w:rsidP="00052A7F">
      <w:pPr>
        <w:jc w:val="both"/>
        <w:rPr>
          <w:rFonts w:ascii="Arial" w:hAnsi="Arial"/>
          <w:sz w:val="22"/>
          <w:szCs w:val="22"/>
        </w:rPr>
      </w:pPr>
    </w:p>
    <w:p w14:paraId="2C3C400A" w14:textId="77777777" w:rsidR="00052A7F" w:rsidRPr="006900D2" w:rsidRDefault="00052A7F" w:rsidP="00052A7F">
      <w:pPr>
        <w:jc w:val="both"/>
        <w:rPr>
          <w:rFonts w:ascii="Arial" w:hAnsi="Arial"/>
          <w:sz w:val="22"/>
          <w:szCs w:val="22"/>
        </w:rPr>
      </w:pPr>
      <w:r w:rsidRPr="006900D2">
        <w:rPr>
          <w:rFonts w:ascii="Arial" w:hAnsi="Arial"/>
          <w:b/>
          <w:bCs/>
          <w:sz w:val="22"/>
          <w:szCs w:val="22"/>
        </w:rPr>
        <w:t xml:space="preserve">3.1. Obvezni razlozi isključenja  </w:t>
      </w:r>
    </w:p>
    <w:p w14:paraId="1E718D69" w14:textId="71860EEA" w:rsidR="00052A7F" w:rsidRPr="006900D2" w:rsidRDefault="00052A7F" w:rsidP="00052A7F">
      <w:pPr>
        <w:jc w:val="both"/>
        <w:rPr>
          <w:rFonts w:ascii="Arial" w:hAnsi="Arial"/>
          <w:sz w:val="22"/>
          <w:szCs w:val="22"/>
        </w:rPr>
      </w:pPr>
      <w:r w:rsidRPr="006900D2">
        <w:rPr>
          <w:rFonts w:ascii="Arial" w:hAnsi="Arial"/>
          <w:sz w:val="22"/>
          <w:szCs w:val="22"/>
        </w:rPr>
        <w:t>Naručitelj</w:t>
      </w:r>
      <w:r w:rsidR="001406F2" w:rsidRPr="006900D2">
        <w:rPr>
          <w:rFonts w:ascii="Arial" w:hAnsi="Arial"/>
          <w:sz w:val="22"/>
          <w:szCs w:val="22"/>
        </w:rPr>
        <w:t xml:space="preserve"> je</w:t>
      </w:r>
      <w:r w:rsidRPr="006900D2">
        <w:rPr>
          <w:rFonts w:ascii="Arial" w:hAnsi="Arial"/>
          <w:sz w:val="22"/>
          <w:szCs w:val="22"/>
        </w:rPr>
        <w:t xml:space="preserve"> </w:t>
      </w:r>
      <w:r w:rsidR="00476FFC" w:rsidRPr="006900D2">
        <w:rPr>
          <w:rFonts w:ascii="Arial" w:hAnsi="Arial"/>
          <w:sz w:val="22"/>
          <w:szCs w:val="22"/>
        </w:rPr>
        <w:t xml:space="preserve">obavezan </w:t>
      </w:r>
      <w:r w:rsidRPr="006900D2">
        <w:rPr>
          <w:rFonts w:ascii="Arial" w:hAnsi="Arial"/>
          <w:sz w:val="22"/>
          <w:szCs w:val="22"/>
        </w:rPr>
        <w:t xml:space="preserve">isključiti </w:t>
      </w:r>
      <w:r w:rsidR="00476FFC" w:rsidRPr="006900D2">
        <w:rPr>
          <w:rFonts w:ascii="Arial" w:hAnsi="Arial"/>
          <w:sz w:val="22"/>
          <w:szCs w:val="22"/>
        </w:rPr>
        <w:t>gospodarskog subjekta iz postupka jednostavne nabave</w:t>
      </w:r>
      <w:r w:rsidRPr="006900D2">
        <w:rPr>
          <w:rFonts w:ascii="Arial" w:hAnsi="Arial"/>
          <w:sz w:val="22"/>
          <w:szCs w:val="22"/>
        </w:rPr>
        <w:t xml:space="preserve"> ukoliko postoje sljedeći razlozi za isključenje: </w:t>
      </w:r>
    </w:p>
    <w:p w14:paraId="054ABD74" w14:textId="77777777" w:rsidR="00052A7F" w:rsidRPr="006900D2" w:rsidRDefault="00052A7F" w:rsidP="00052A7F">
      <w:pPr>
        <w:jc w:val="both"/>
        <w:rPr>
          <w:rFonts w:ascii="Arial" w:hAnsi="Arial"/>
          <w:sz w:val="22"/>
          <w:szCs w:val="22"/>
        </w:rPr>
      </w:pPr>
    </w:p>
    <w:p w14:paraId="1F52C97C" w14:textId="77777777" w:rsidR="00052A7F" w:rsidRPr="006900D2" w:rsidRDefault="00052A7F" w:rsidP="00052A7F">
      <w:pPr>
        <w:jc w:val="both"/>
        <w:rPr>
          <w:rFonts w:ascii="Arial" w:hAnsi="Arial"/>
          <w:b/>
          <w:sz w:val="22"/>
          <w:szCs w:val="22"/>
        </w:rPr>
      </w:pPr>
      <w:r w:rsidRPr="006900D2">
        <w:rPr>
          <w:rFonts w:ascii="Arial" w:hAnsi="Arial"/>
          <w:b/>
          <w:sz w:val="22"/>
          <w:szCs w:val="22"/>
        </w:rPr>
        <w:t xml:space="preserve">3.1.1. Nekažnjavanje </w:t>
      </w:r>
    </w:p>
    <w:p w14:paraId="5E1C96BE" w14:textId="393D5C19" w:rsidR="009C759D" w:rsidRPr="006900D2" w:rsidRDefault="009C759D" w:rsidP="009C759D">
      <w:pPr>
        <w:autoSpaceDE w:val="0"/>
        <w:autoSpaceDN w:val="0"/>
        <w:adjustRightInd w:val="0"/>
        <w:spacing w:line="276" w:lineRule="auto"/>
        <w:jc w:val="both"/>
        <w:rPr>
          <w:rFonts w:ascii="Arial" w:hAnsi="Arial"/>
          <w:bCs/>
          <w:color w:val="000000"/>
          <w:sz w:val="22"/>
          <w:szCs w:val="22"/>
        </w:rPr>
      </w:pPr>
      <w:r w:rsidRPr="006900D2">
        <w:rPr>
          <w:rFonts w:ascii="Arial" w:hAnsi="Arial"/>
          <w:bCs/>
          <w:color w:val="000000"/>
          <w:sz w:val="22"/>
          <w:szCs w:val="22"/>
        </w:rPr>
        <w:t xml:space="preserve">Javni naručitelj </w:t>
      </w:r>
      <w:r w:rsidR="001406F2" w:rsidRPr="006900D2">
        <w:rPr>
          <w:rFonts w:ascii="Arial" w:hAnsi="Arial"/>
          <w:bCs/>
          <w:color w:val="000000"/>
          <w:sz w:val="22"/>
          <w:szCs w:val="22"/>
        </w:rPr>
        <w:t>će</w:t>
      </w:r>
      <w:r w:rsidRPr="006900D2">
        <w:rPr>
          <w:rFonts w:ascii="Arial" w:hAnsi="Arial"/>
          <w:bCs/>
          <w:color w:val="000000"/>
          <w:sz w:val="22"/>
          <w:szCs w:val="22"/>
        </w:rPr>
        <w:t xml:space="preserve"> isključiti gospodarskog subjekta iz postupka jednostavne nabave </w:t>
      </w:r>
      <w:r w:rsidRPr="006900D2">
        <w:rPr>
          <w:rFonts w:ascii="Arial" w:hAnsi="Arial"/>
          <w:color w:val="000000"/>
          <w:sz w:val="22"/>
          <w:szCs w:val="22"/>
        </w:rPr>
        <w:t>ako utvrdi, u bilo kojem trenutku tijekom postupka jednostavne nabave, da:</w:t>
      </w:r>
    </w:p>
    <w:p w14:paraId="09CFE28D" w14:textId="77777777" w:rsidR="009C759D" w:rsidRPr="006900D2" w:rsidRDefault="009C759D" w:rsidP="009C759D">
      <w:pPr>
        <w:numPr>
          <w:ilvl w:val="0"/>
          <w:numId w:val="9"/>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 xml:space="preserve">je gospodarski subjekt koji ima poslovni </w:t>
      </w:r>
      <w:proofErr w:type="spellStart"/>
      <w:r w:rsidRPr="006900D2">
        <w:rPr>
          <w:rFonts w:ascii="Arial" w:hAnsi="Arial"/>
          <w:color w:val="000000"/>
          <w:sz w:val="22"/>
          <w:szCs w:val="22"/>
        </w:rPr>
        <w:t>nastan</w:t>
      </w:r>
      <w:proofErr w:type="spellEnd"/>
      <w:r w:rsidRPr="006900D2">
        <w:rPr>
          <w:rFonts w:ascii="Arial" w:hAnsi="Arial"/>
          <w:color w:val="000000"/>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732E171" w14:textId="77777777" w:rsidR="009C759D" w:rsidRPr="006900D2" w:rsidRDefault="009C759D" w:rsidP="009C759D">
      <w:pPr>
        <w:numPr>
          <w:ilvl w:val="0"/>
          <w:numId w:val="10"/>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sudjelovanje u zločinačkoj organizaciji, na temelju</w:t>
      </w:r>
    </w:p>
    <w:p w14:paraId="45FF5197"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328. (zločinačko udruženje) i članka 329. (počinjenje kaznenog djela u sastavu zločinačkog udruženja) Kaznenog zakona</w:t>
      </w:r>
    </w:p>
    <w:p w14:paraId="6EE9E7C4"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333. (udruživanje za počinjenje kaznenih djela), iz Kaznenog zakona („Narodne novine“, broj 110/97, 27/98, 50/00, 129/00, 51/01, 111/03, 190/03, 105/04, 84/05, 71/06, 110/07, 152/08, 57/11, 77/11 i 143/12)</w:t>
      </w:r>
    </w:p>
    <w:p w14:paraId="1E6D4935" w14:textId="77777777" w:rsidR="009C759D" w:rsidRPr="006900D2" w:rsidRDefault="009C759D" w:rsidP="009C759D">
      <w:pPr>
        <w:numPr>
          <w:ilvl w:val="0"/>
          <w:numId w:val="10"/>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korupciju, na temelju</w:t>
      </w:r>
    </w:p>
    <w:p w14:paraId="619E4B98"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0C70227"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3DAA5647" w14:textId="77777777" w:rsidR="009C759D" w:rsidRPr="006900D2" w:rsidRDefault="009C759D" w:rsidP="009C759D">
      <w:pPr>
        <w:numPr>
          <w:ilvl w:val="0"/>
          <w:numId w:val="10"/>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lastRenderedPageBreak/>
        <w:t>prijevaru, na temelju</w:t>
      </w:r>
    </w:p>
    <w:p w14:paraId="4ABCBFE7"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236. (prijevara), članka 247. (prijevara u gospodarskom poslovanju), članka 256. (utaja poreza ili carine) i članka 258. (subvencijska prijevara) Kaznenog zakona</w:t>
      </w:r>
    </w:p>
    <w:p w14:paraId="461AE027"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14:paraId="10160CD7" w14:textId="77777777" w:rsidR="009C759D" w:rsidRPr="006900D2" w:rsidRDefault="009C759D" w:rsidP="009C759D">
      <w:pPr>
        <w:numPr>
          <w:ilvl w:val="0"/>
          <w:numId w:val="10"/>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terorizam ili kaznena djela povezana s terorističkim aktivnostima, na temelju</w:t>
      </w:r>
    </w:p>
    <w:p w14:paraId="38F75153"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97. (terorizam), članka 99. (javno poticanje na terorizam), članka 100. (novačenje za terorizam), članka 101. (obuka za terorizam) i članka 102. (terorističko udruženje) Kaznenog zakona</w:t>
      </w:r>
    </w:p>
    <w:p w14:paraId="02F79FFE"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169. (terorizam), članka 169.a (javno poticanje na terorizam) i članka 169.b (novačenje i obuka za terorizam) iz Kaznenog zakona („Narodne novine“, broj 110/97, 27/98, 50/00, 129/00, 51/01, 111/03, 190/03, 105/04, 84/05, 71/06, 110/07, 152/08, 57/11, 77/11 i 143/12)</w:t>
      </w:r>
    </w:p>
    <w:p w14:paraId="70C187A5" w14:textId="77777777" w:rsidR="009C759D" w:rsidRPr="006900D2" w:rsidRDefault="009C759D" w:rsidP="009C759D">
      <w:pPr>
        <w:numPr>
          <w:ilvl w:val="0"/>
          <w:numId w:val="10"/>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pranje novca ili financiranje terorizma, na temelju</w:t>
      </w:r>
    </w:p>
    <w:p w14:paraId="4B7DC3DF"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98. (financiranje terorizma) i članka 265. (pranje novca) Kaznenog zakona</w:t>
      </w:r>
    </w:p>
    <w:p w14:paraId="32D02764"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279. (pranje novca) iz Kaznenog zakona („Narodne novine“, broj 110/97, 27/98, 50/00, 129/00, 51/01, 111/03, 190/03, 105/04, 84/05, 71/06, 110/07, 152/08, 57/11, 77/11 i 143/12)</w:t>
      </w:r>
    </w:p>
    <w:p w14:paraId="7683F7F3" w14:textId="77777777" w:rsidR="009C759D" w:rsidRPr="006900D2" w:rsidRDefault="009C759D" w:rsidP="009C759D">
      <w:pPr>
        <w:numPr>
          <w:ilvl w:val="0"/>
          <w:numId w:val="10"/>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dječji rad ili druge oblike trgovanja ljudima, na temelju</w:t>
      </w:r>
    </w:p>
    <w:p w14:paraId="3FCC1033"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106. (trgovanje ljudima) Kaznenog zakona</w:t>
      </w:r>
    </w:p>
    <w:p w14:paraId="12965629" w14:textId="77777777" w:rsidR="009C759D" w:rsidRPr="006900D2" w:rsidRDefault="009C759D" w:rsidP="009C759D">
      <w:pPr>
        <w:numPr>
          <w:ilvl w:val="0"/>
          <w:numId w:val="11"/>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članka 175. (trgovanje ljudima i ropstvo) iz Kaznenog zakona („Narodne novine“, broj 110/97, 27/98, 50/00, 129/00, 51/01, 111/03, 190/03, 105/04, 84/05, 71/06, 110/07, 152/08, 57/11, 77/11 i 143/12), ili</w:t>
      </w:r>
    </w:p>
    <w:p w14:paraId="2C74305F" w14:textId="77777777" w:rsidR="009C759D" w:rsidRPr="006900D2" w:rsidRDefault="009C759D" w:rsidP="009C759D">
      <w:pPr>
        <w:numPr>
          <w:ilvl w:val="0"/>
          <w:numId w:val="9"/>
        </w:num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 xml:space="preserve">je gospodarski subjekt koji nema poslovni </w:t>
      </w:r>
      <w:proofErr w:type="spellStart"/>
      <w:r w:rsidRPr="006900D2">
        <w:rPr>
          <w:rFonts w:ascii="Arial" w:hAnsi="Arial"/>
          <w:color w:val="000000"/>
          <w:sz w:val="22"/>
          <w:szCs w:val="22"/>
        </w:rPr>
        <w:t>nastan</w:t>
      </w:r>
      <w:proofErr w:type="spellEnd"/>
      <w:r w:rsidRPr="006900D2">
        <w:rPr>
          <w:rFonts w:ascii="Arial" w:hAnsi="Arial"/>
          <w:color w:val="00000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900D2">
        <w:rPr>
          <w:rFonts w:ascii="Arial" w:hAnsi="Arial"/>
          <w:color w:val="000000"/>
          <w:sz w:val="22"/>
          <w:szCs w:val="22"/>
        </w:rPr>
        <w:t>podtočaka</w:t>
      </w:r>
      <w:proofErr w:type="spellEnd"/>
      <w:r w:rsidRPr="006900D2">
        <w:rPr>
          <w:rFonts w:ascii="Arial" w:hAnsi="Arial"/>
          <w:color w:val="000000"/>
          <w:sz w:val="22"/>
          <w:szCs w:val="22"/>
        </w:rPr>
        <w:t xml:space="preserve"> a) do f) i za odgovarajuća kaznena djela koja, prema nacionalnim propisima države poslovnog </w:t>
      </w:r>
      <w:proofErr w:type="spellStart"/>
      <w:r w:rsidRPr="006900D2">
        <w:rPr>
          <w:rFonts w:ascii="Arial" w:hAnsi="Arial"/>
          <w:color w:val="000000"/>
          <w:sz w:val="22"/>
          <w:szCs w:val="22"/>
        </w:rPr>
        <w:t>nastana</w:t>
      </w:r>
      <w:proofErr w:type="spellEnd"/>
      <w:r w:rsidRPr="006900D2">
        <w:rPr>
          <w:rFonts w:ascii="Arial" w:hAnsi="Arial"/>
          <w:color w:val="000000"/>
          <w:sz w:val="22"/>
          <w:szCs w:val="22"/>
        </w:rPr>
        <w:t xml:space="preserve"> gospodarskog subjekta, odnosno države čiji je osoba državljanin, obuhvaćaju razloge za isključenje iz članka 57. stavka 1. točaka od (a) do (f) Direktive 2014/24/EU.</w:t>
      </w:r>
    </w:p>
    <w:p w14:paraId="00707F50" w14:textId="77777777" w:rsidR="009C759D" w:rsidRPr="006900D2" w:rsidRDefault="009C759D" w:rsidP="009C759D">
      <w:pPr>
        <w:autoSpaceDE w:val="0"/>
        <w:autoSpaceDN w:val="0"/>
        <w:adjustRightInd w:val="0"/>
        <w:spacing w:line="276" w:lineRule="auto"/>
        <w:jc w:val="both"/>
        <w:rPr>
          <w:rFonts w:ascii="Arial" w:hAnsi="Arial"/>
          <w:color w:val="000000"/>
          <w:sz w:val="22"/>
          <w:szCs w:val="22"/>
        </w:rPr>
      </w:pPr>
      <w:r w:rsidRPr="006900D2">
        <w:rPr>
          <w:rFonts w:ascii="Arial" w:hAnsi="Arial"/>
          <w:color w:val="000000"/>
          <w:sz w:val="22"/>
          <w:szCs w:val="22"/>
        </w:rPr>
        <w:t>Razdoblje isključenja gospodarskog subjekta kod kojeg su ostvarene osnove za isključenje, iz točke 3.1.1. ovog Poziva na dostavu ponuda, iz postupka jednostavne nabave je pet godina od dana pravomoćnosti presude, osim ako pravovaljanom presudom nije određeno drukčije.</w:t>
      </w:r>
    </w:p>
    <w:p w14:paraId="1C9EDC13" w14:textId="5F24C0F0" w:rsidR="00052A7F" w:rsidRPr="006900D2" w:rsidRDefault="00052A7F" w:rsidP="00052A7F">
      <w:pPr>
        <w:jc w:val="both"/>
        <w:rPr>
          <w:rFonts w:ascii="Arial" w:hAnsi="Arial"/>
          <w:sz w:val="22"/>
          <w:szCs w:val="22"/>
        </w:rPr>
      </w:pPr>
    </w:p>
    <w:p w14:paraId="156D8438" w14:textId="57608609" w:rsidR="00052A7F" w:rsidRPr="00AD0D02" w:rsidRDefault="00052A7F" w:rsidP="00052A7F">
      <w:pPr>
        <w:jc w:val="both"/>
        <w:rPr>
          <w:rFonts w:ascii="Arial" w:hAnsi="Arial"/>
          <w:sz w:val="22"/>
          <w:szCs w:val="22"/>
          <w:u w:val="single"/>
        </w:rPr>
      </w:pPr>
      <w:r w:rsidRPr="00AD0D02">
        <w:rPr>
          <w:rFonts w:ascii="Arial" w:hAnsi="Arial"/>
          <w:sz w:val="22"/>
          <w:szCs w:val="22"/>
          <w:u w:val="single"/>
        </w:rPr>
        <w:t>Gospodarski subjekt dužan je u ponudi dostaviti izjavu</w:t>
      </w:r>
      <w:r w:rsidR="00BA5947">
        <w:rPr>
          <w:rFonts w:ascii="Arial" w:hAnsi="Arial"/>
          <w:sz w:val="22"/>
          <w:szCs w:val="22"/>
          <w:u w:val="single"/>
        </w:rPr>
        <w:t xml:space="preserve"> o nekažnjavanju</w:t>
      </w:r>
      <w:r w:rsidRPr="00AD0D02">
        <w:rPr>
          <w:rFonts w:ascii="Arial" w:hAnsi="Arial"/>
          <w:sz w:val="22"/>
          <w:szCs w:val="22"/>
          <w:u w:val="single"/>
        </w:rPr>
        <w:t>.</w:t>
      </w:r>
      <w:r w:rsidR="00835367">
        <w:rPr>
          <w:rFonts w:ascii="Arial" w:hAnsi="Arial"/>
          <w:sz w:val="22"/>
          <w:szCs w:val="22"/>
          <w:u w:val="single"/>
        </w:rPr>
        <w:t xml:space="preserve"> </w:t>
      </w:r>
      <w:r w:rsidRPr="00AD0D02">
        <w:rPr>
          <w:rFonts w:ascii="Arial" w:hAnsi="Arial"/>
          <w:sz w:val="22"/>
          <w:szCs w:val="22"/>
          <w:u w:val="single"/>
        </w:rPr>
        <w:t xml:space="preserve">Izjavu daje osoba po zakonu ovlaštena za zastupanje gospodarskog subjekta. Izjava ne smije biti starija od tri mjeseca računajući od dana upućivanja </w:t>
      </w:r>
      <w:r w:rsidR="00ED3143" w:rsidRPr="00AD0D02">
        <w:rPr>
          <w:rFonts w:ascii="Arial" w:hAnsi="Arial"/>
          <w:sz w:val="22"/>
          <w:szCs w:val="22"/>
          <w:u w:val="single"/>
        </w:rPr>
        <w:t xml:space="preserve">ovog </w:t>
      </w:r>
      <w:r w:rsidRPr="00AD0D02">
        <w:rPr>
          <w:rFonts w:ascii="Arial" w:hAnsi="Arial"/>
          <w:sz w:val="22"/>
          <w:szCs w:val="22"/>
          <w:u w:val="single"/>
        </w:rPr>
        <w:t xml:space="preserve">Poziva na dostavu ponuda. </w:t>
      </w:r>
    </w:p>
    <w:p w14:paraId="25761E7B"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 </w:t>
      </w:r>
    </w:p>
    <w:p w14:paraId="3F7C08C2" w14:textId="49248456" w:rsidR="00052A7F" w:rsidRPr="006900D2" w:rsidRDefault="00052A7F" w:rsidP="00052A7F">
      <w:pPr>
        <w:jc w:val="both"/>
        <w:rPr>
          <w:rFonts w:ascii="Arial" w:hAnsi="Arial"/>
          <w:sz w:val="22"/>
          <w:szCs w:val="22"/>
        </w:rPr>
      </w:pPr>
      <w:r w:rsidRPr="00C56AD6">
        <w:rPr>
          <w:rFonts w:ascii="Arial" w:hAnsi="Arial"/>
          <w:sz w:val="22"/>
          <w:szCs w:val="22"/>
        </w:rPr>
        <w:t>Odgovarajućom izjavom smatrat će se i popunjen</w:t>
      </w:r>
      <w:r w:rsidR="00ED3143" w:rsidRPr="00C56AD6">
        <w:rPr>
          <w:rFonts w:ascii="Arial" w:hAnsi="Arial"/>
          <w:sz w:val="22"/>
          <w:szCs w:val="22"/>
        </w:rPr>
        <w:t>, potpisan i ovjeren</w:t>
      </w:r>
      <w:r w:rsidRPr="00C56AD6">
        <w:rPr>
          <w:rFonts w:ascii="Arial" w:hAnsi="Arial"/>
          <w:sz w:val="22"/>
          <w:szCs w:val="22"/>
        </w:rPr>
        <w:t xml:space="preserve"> Prilog </w:t>
      </w:r>
      <w:r w:rsidR="00E20D50" w:rsidRPr="00C56AD6">
        <w:rPr>
          <w:rFonts w:ascii="Arial" w:hAnsi="Arial"/>
          <w:sz w:val="22"/>
          <w:szCs w:val="22"/>
        </w:rPr>
        <w:t>II</w:t>
      </w:r>
      <w:r w:rsidRPr="00C56AD6">
        <w:rPr>
          <w:rFonts w:ascii="Arial" w:hAnsi="Arial"/>
          <w:sz w:val="22"/>
          <w:szCs w:val="22"/>
        </w:rPr>
        <w:t>. ove</w:t>
      </w:r>
      <w:r w:rsidRPr="006900D2">
        <w:rPr>
          <w:rFonts w:ascii="Arial" w:hAnsi="Arial"/>
          <w:sz w:val="22"/>
          <w:szCs w:val="22"/>
        </w:rPr>
        <w:t xml:space="preserve"> Dokumentacije. </w:t>
      </w:r>
    </w:p>
    <w:p w14:paraId="1468DD89"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 </w:t>
      </w:r>
    </w:p>
    <w:p w14:paraId="16078932"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3A26EE06" w14:textId="77777777" w:rsidR="00052A7F" w:rsidRPr="006900D2" w:rsidRDefault="00052A7F" w:rsidP="00052A7F">
      <w:pPr>
        <w:ind w:right="4300"/>
        <w:jc w:val="both"/>
        <w:rPr>
          <w:rFonts w:ascii="Arial" w:hAnsi="Arial"/>
          <w:b/>
          <w:sz w:val="22"/>
          <w:szCs w:val="22"/>
          <w:lang w:eastAsia="en-US"/>
        </w:rPr>
      </w:pPr>
    </w:p>
    <w:p w14:paraId="02863220" w14:textId="7E9E6236" w:rsidR="00052A7F" w:rsidRDefault="00052A7F" w:rsidP="00052A7F">
      <w:pPr>
        <w:jc w:val="both"/>
        <w:rPr>
          <w:rFonts w:ascii="Arial" w:hAnsi="Arial"/>
          <w:sz w:val="22"/>
          <w:szCs w:val="22"/>
        </w:rPr>
      </w:pPr>
    </w:p>
    <w:p w14:paraId="1D2AA4EF" w14:textId="08062D49" w:rsidR="004B420F" w:rsidRDefault="004B420F" w:rsidP="00052A7F">
      <w:pPr>
        <w:jc w:val="both"/>
        <w:rPr>
          <w:rFonts w:ascii="Arial" w:hAnsi="Arial"/>
          <w:sz w:val="22"/>
          <w:szCs w:val="22"/>
        </w:rPr>
      </w:pPr>
    </w:p>
    <w:p w14:paraId="7003EF6E" w14:textId="77777777" w:rsidR="004B420F" w:rsidRPr="006900D2" w:rsidRDefault="004B420F" w:rsidP="00052A7F">
      <w:pPr>
        <w:jc w:val="both"/>
        <w:rPr>
          <w:rFonts w:ascii="Arial" w:hAnsi="Arial"/>
          <w:sz w:val="22"/>
          <w:szCs w:val="22"/>
        </w:rPr>
      </w:pPr>
    </w:p>
    <w:p w14:paraId="713DB636" w14:textId="77777777" w:rsidR="00052A7F" w:rsidRPr="006900D2" w:rsidRDefault="00052A7F" w:rsidP="00052A7F">
      <w:pPr>
        <w:jc w:val="both"/>
        <w:rPr>
          <w:rFonts w:ascii="Arial" w:hAnsi="Arial"/>
          <w:b/>
          <w:sz w:val="22"/>
          <w:szCs w:val="22"/>
        </w:rPr>
      </w:pPr>
      <w:r w:rsidRPr="006900D2">
        <w:rPr>
          <w:rFonts w:ascii="Arial" w:hAnsi="Arial"/>
          <w:b/>
          <w:sz w:val="22"/>
          <w:szCs w:val="22"/>
        </w:rPr>
        <w:t xml:space="preserve">3.1.2. Plaćene dospjele porezne obveze i obveze za mirovinsko i zdravstveno osiguranje </w:t>
      </w:r>
    </w:p>
    <w:p w14:paraId="0EDE2F78" w14:textId="77777777" w:rsidR="00FC2686" w:rsidRPr="006900D2" w:rsidRDefault="00FC2686" w:rsidP="00FC2686">
      <w:pPr>
        <w:jc w:val="both"/>
        <w:rPr>
          <w:rFonts w:ascii="Arial" w:hAnsi="Arial"/>
          <w:sz w:val="22"/>
          <w:szCs w:val="22"/>
        </w:rPr>
      </w:pPr>
      <w:r w:rsidRPr="006900D2">
        <w:rPr>
          <w:rFonts w:ascii="Arial" w:hAnsi="Arial"/>
          <w:sz w:val="22"/>
          <w:szCs w:val="22"/>
        </w:rPr>
        <w:t>Javni naručitelj obvezan je isključiti gospodarskog subjekta iz postupka jednostavne nabave ako utvrdi da gospodarski subjekt nije ispunio obveze plaćanja dospjelih poreznih obveza i obveza za mirovinsko i zdravstveno osiguranje:</w:t>
      </w:r>
    </w:p>
    <w:p w14:paraId="7CCFC7FD" w14:textId="77777777" w:rsidR="00FC2686" w:rsidRPr="006900D2" w:rsidRDefault="00FC2686" w:rsidP="00FC2686">
      <w:pPr>
        <w:jc w:val="both"/>
        <w:rPr>
          <w:rFonts w:ascii="Arial" w:hAnsi="Arial"/>
          <w:sz w:val="22"/>
          <w:szCs w:val="22"/>
        </w:rPr>
      </w:pPr>
      <w:r w:rsidRPr="006900D2">
        <w:rPr>
          <w:rFonts w:ascii="Arial" w:hAnsi="Arial"/>
          <w:sz w:val="22"/>
          <w:szCs w:val="22"/>
        </w:rPr>
        <w:t>1.</w:t>
      </w:r>
      <w:r w:rsidRPr="006900D2">
        <w:rPr>
          <w:rFonts w:ascii="Arial" w:hAnsi="Arial"/>
          <w:sz w:val="22"/>
          <w:szCs w:val="22"/>
        </w:rPr>
        <w:tab/>
        <w:t xml:space="preserve">u Republici Hrvatskoj, ako gospodarski subjekt ima poslovni </w:t>
      </w:r>
      <w:proofErr w:type="spellStart"/>
      <w:r w:rsidRPr="006900D2">
        <w:rPr>
          <w:rFonts w:ascii="Arial" w:hAnsi="Arial"/>
          <w:sz w:val="22"/>
          <w:szCs w:val="22"/>
        </w:rPr>
        <w:t>nastan</w:t>
      </w:r>
      <w:proofErr w:type="spellEnd"/>
      <w:r w:rsidRPr="006900D2">
        <w:rPr>
          <w:rFonts w:ascii="Arial" w:hAnsi="Arial"/>
          <w:sz w:val="22"/>
          <w:szCs w:val="22"/>
        </w:rPr>
        <w:t xml:space="preserve"> u Republici Hrvatskoj, ili</w:t>
      </w:r>
    </w:p>
    <w:p w14:paraId="4A382AFF" w14:textId="77777777" w:rsidR="00FC2686" w:rsidRPr="006900D2" w:rsidRDefault="00FC2686" w:rsidP="00FC2686">
      <w:pPr>
        <w:jc w:val="both"/>
        <w:rPr>
          <w:rFonts w:ascii="Arial" w:hAnsi="Arial"/>
          <w:sz w:val="22"/>
          <w:szCs w:val="22"/>
        </w:rPr>
      </w:pPr>
      <w:r w:rsidRPr="006900D2">
        <w:rPr>
          <w:rFonts w:ascii="Arial" w:hAnsi="Arial"/>
          <w:sz w:val="22"/>
          <w:szCs w:val="22"/>
        </w:rPr>
        <w:t>2.</w:t>
      </w:r>
      <w:r w:rsidRPr="006900D2">
        <w:rPr>
          <w:rFonts w:ascii="Arial" w:hAnsi="Arial"/>
          <w:sz w:val="22"/>
          <w:szCs w:val="22"/>
        </w:rPr>
        <w:tab/>
        <w:t xml:space="preserve">u Republici Hrvatskoj ili u državi poslovnog </w:t>
      </w:r>
      <w:proofErr w:type="spellStart"/>
      <w:r w:rsidRPr="006900D2">
        <w:rPr>
          <w:rFonts w:ascii="Arial" w:hAnsi="Arial"/>
          <w:sz w:val="22"/>
          <w:szCs w:val="22"/>
        </w:rPr>
        <w:t>nastana</w:t>
      </w:r>
      <w:proofErr w:type="spellEnd"/>
      <w:r w:rsidRPr="006900D2">
        <w:rPr>
          <w:rFonts w:ascii="Arial" w:hAnsi="Arial"/>
          <w:sz w:val="22"/>
          <w:szCs w:val="22"/>
        </w:rPr>
        <w:t xml:space="preserve"> gospodarskog subjekta, ako gospodarski subjekt nema poslovni </w:t>
      </w:r>
      <w:proofErr w:type="spellStart"/>
      <w:r w:rsidRPr="006900D2">
        <w:rPr>
          <w:rFonts w:ascii="Arial" w:hAnsi="Arial"/>
          <w:sz w:val="22"/>
          <w:szCs w:val="22"/>
        </w:rPr>
        <w:t>nastan</w:t>
      </w:r>
      <w:proofErr w:type="spellEnd"/>
      <w:r w:rsidRPr="006900D2">
        <w:rPr>
          <w:rFonts w:ascii="Arial" w:hAnsi="Arial"/>
          <w:sz w:val="22"/>
          <w:szCs w:val="22"/>
        </w:rPr>
        <w:t xml:space="preserve"> u Republici Hrvatskoj.</w:t>
      </w:r>
    </w:p>
    <w:p w14:paraId="67D65CAA" w14:textId="77777777" w:rsidR="00FC2686" w:rsidRPr="006900D2" w:rsidRDefault="00FC2686" w:rsidP="00FC2686">
      <w:pPr>
        <w:jc w:val="both"/>
        <w:rPr>
          <w:rFonts w:ascii="Arial" w:hAnsi="Arial"/>
          <w:sz w:val="22"/>
          <w:szCs w:val="22"/>
        </w:rPr>
      </w:pPr>
      <w:r w:rsidRPr="006900D2">
        <w:rPr>
          <w:rFonts w:ascii="Arial" w:hAnsi="Arial"/>
          <w:sz w:val="22"/>
          <w:szCs w:val="22"/>
        </w:rPr>
        <w:t>Javni naručitelj neće isključiti gospodarskog subjekta iz postupka jednostavne nabave ako mu sukladno posebnom propisu plaćanje obveza nije dopušteno ili mu je odobrena odgoda plaćanja.</w:t>
      </w:r>
    </w:p>
    <w:p w14:paraId="495908EF" w14:textId="694EEDE4" w:rsidR="00052A7F" w:rsidRPr="004B420F" w:rsidRDefault="00FC2686" w:rsidP="00FC2686">
      <w:pPr>
        <w:jc w:val="both"/>
        <w:rPr>
          <w:rFonts w:ascii="Arial" w:hAnsi="Arial"/>
          <w:sz w:val="22"/>
          <w:szCs w:val="22"/>
          <w:u w:val="single"/>
        </w:rPr>
      </w:pPr>
      <w:r w:rsidRPr="004B420F">
        <w:rPr>
          <w:rFonts w:ascii="Arial" w:hAnsi="Arial"/>
          <w:sz w:val="22"/>
          <w:szCs w:val="22"/>
          <w:u w:val="single"/>
        </w:rPr>
        <w:t xml:space="preserve">Za potrebe utvrđivanja okolnosti iz točke 3.1.2. gospodarski subjekt u ponudi dostavlja potvrdu Porezne uprave ili drugog nadležnog tijela u državi poslovnog </w:t>
      </w:r>
      <w:proofErr w:type="spellStart"/>
      <w:r w:rsidRPr="004B420F">
        <w:rPr>
          <w:rFonts w:ascii="Arial" w:hAnsi="Arial"/>
          <w:sz w:val="22"/>
          <w:szCs w:val="22"/>
          <w:u w:val="single"/>
        </w:rPr>
        <w:t>nastana</w:t>
      </w:r>
      <w:proofErr w:type="spellEnd"/>
      <w:r w:rsidRPr="004B420F">
        <w:rPr>
          <w:rFonts w:ascii="Arial" w:hAnsi="Arial"/>
          <w:sz w:val="22"/>
          <w:szCs w:val="22"/>
          <w:u w:val="single"/>
        </w:rPr>
        <w:t xml:space="preserve"> gospodarskog subjekta koja ne smije biti starija od 30 dana računajući od dana početka postupka jednostavne nabave</w:t>
      </w:r>
      <w:r w:rsidR="00143B89" w:rsidRPr="004B420F">
        <w:rPr>
          <w:rFonts w:ascii="Arial" w:hAnsi="Arial"/>
          <w:sz w:val="22"/>
          <w:szCs w:val="22"/>
          <w:u w:val="single"/>
        </w:rPr>
        <w:t>.</w:t>
      </w:r>
    </w:p>
    <w:p w14:paraId="48C12F22" w14:textId="77777777" w:rsidR="00596251" w:rsidRPr="006900D2" w:rsidRDefault="00596251" w:rsidP="00052A7F">
      <w:pPr>
        <w:jc w:val="both"/>
        <w:rPr>
          <w:rFonts w:ascii="Arial" w:hAnsi="Arial"/>
          <w:color w:val="008000"/>
          <w:sz w:val="22"/>
          <w:szCs w:val="22"/>
        </w:rPr>
      </w:pPr>
    </w:p>
    <w:p w14:paraId="04878470"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U slučaju </w:t>
      </w:r>
      <w:r w:rsidRPr="006900D2">
        <w:rPr>
          <w:rFonts w:ascii="Arial" w:hAnsi="Arial"/>
          <w:b/>
          <w:bCs/>
          <w:sz w:val="22"/>
          <w:szCs w:val="22"/>
        </w:rPr>
        <w:t>zajednice ponuditelja</w:t>
      </w:r>
      <w:r w:rsidRPr="006900D2">
        <w:rPr>
          <w:rFonts w:ascii="Arial" w:hAnsi="Arial"/>
          <w:sz w:val="22"/>
          <w:szCs w:val="22"/>
        </w:rPr>
        <w:t xml:space="preserve"> okolnosti u vezi obveznih razloga isključenja utvrđuju se za sve članove zajednice ponuditelja pojedinačno. Stoga ponudi zajednice ponuditelja moraju biti priloženi traženi dokumenti na temelju kojih se utvrđuje postoje li razlozi za isključenje za sve članove zajednice ponuditelja. </w:t>
      </w:r>
    </w:p>
    <w:p w14:paraId="5DF073C2"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 </w:t>
      </w:r>
    </w:p>
    <w:p w14:paraId="6C95C6B8" w14:textId="77777777" w:rsidR="00052A7F" w:rsidRPr="006900D2" w:rsidRDefault="00052A7F" w:rsidP="00052A7F">
      <w:pPr>
        <w:jc w:val="both"/>
        <w:rPr>
          <w:rFonts w:ascii="Arial" w:hAnsi="Arial"/>
          <w:sz w:val="22"/>
          <w:szCs w:val="22"/>
        </w:rPr>
      </w:pPr>
    </w:p>
    <w:p w14:paraId="48F57A9A" w14:textId="69667C79" w:rsidR="00052A7F" w:rsidRPr="006900D2" w:rsidRDefault="00052A7F" w:rsidP="00052A7F">
      <w:pPr>
        <w:jc w:val="both"/>
        <w:rPr>
          <w:rFonts w:ascii="Arial" w:hAnsi="Arial"/>
          <w:sz w:val="22"/>
          <w:szCs w:val="22"/>
        </w:rPr>
      </w:pPr>
      <w:r w:rsidRPr="006900D2">
        <w:rPr>
          <w:rFonts w:ascii="Arial" w:hAnsi="Arial"/>
          <w:b/>
          <w:bCs/>
          <w:sz w:val="22"/>
          <w:szCs w:val="22"/>
        </w:rPr>
        <w:t xml:space="preserve">4. </w:t>
      </w:r>
      <w:r w:rsidR="00CD0B83" w:rsidRPr="006900D2">
        <w:rPr>
          <w:rFonts w:ascii="Arial" w:hAnsi="Arial"/>
          <w:b/>
          <w:bCs/>
          <w:sz w:val="22"/>
          <w:szCs w:val="22"/>
        </w:rPr>
        <w:t>KRITERIJI ZA OD</w:t>
      </w:r>
      <w:r w:rsidR="00687E07">
        <w:rPr>
          <w:rFonts w:ascii="Arial" w:hAnsi="Arial"/>
          <w:b/>
          <w:bCs/>
          <w:sz w:val="22"/>
          <w:szCs w:val="22"/>
        </w:rPr>
        <w:t>A</w:t>
      </w:r>
      <w:r w:rsidR="00CD0B83" w:rsidRPr="006900D2">
        <w:rPr>
          <w:rFonts w:ascii="Arial" w:hAnsi="Arial"/>
          <w:b/>
          <w:bCs/>
          <w:sz w:val="22"/>
          <w:szCs w:val="22"/>
        </w:rPr>
        <w:t>BIR GOSPODARSKOG SUBJEKTA (UVJETI SPOSOBNOSTI)</w:t>
      </w:r>
    </w:p>
    <w:p w14:paraId="4F50180A" w14:textId="5F3DBD96" w:rsidR="00052A7F" w:rsidRPr="006900D2" w:rsidRDefault="00052A7F" w:rsidP="00052A7F">
      <w:pPr>
        <w:jc w:val="both"/>
        <w:rPr>
          <w:rFonts w:ascii="Arial" w:hAnsi="Arial"/>
          <w:sz w:val="22"/>
          <w:szCs w:val="22"/>
        </w:rPr>
      </w:pPr>
    </w:p>
    <w:p w14:paraId="4EB72028" w14:textId="155264B9" w:rsidR="00052A7F" w:rsidRPr="006900D2" w:rsidRDefault="00052A7F" w:rsidP="00052A7F">
      <w:pPr>
        <w:jc w:val="both"/>
        <w:rPr>
          <w:rFonts w:ascii="Arial" w:hAnsi="Arial"/>
          <w:sz w:val="22"/>
          <w:szCs w:val="22"/>
        </w:rPr>
      </w:pPr>
      <w:r w:rsidRPr="006900D2">
        <w:rPr>
          <w:rFonts w:ascii="Arial" w:hAnsi="Arial"/>
          <w:b/>
          <w:bCs/>
          <w:sz w:val="22"/>
          <w:szCs w:val="22"/>
        </w:rPr>
        <w:t xml:space="preserve">4.1. </w:t>
      </w:r>
      <w:r w:rsidR="00E1367F" w:rsidRPr="006900D2">
        <w:rPr>
          <w:rFonts w:ascii="Arial" w:hAnsi="Arial"/>
          <w:b/>
          <w:bCs/>
          <w:sz w:val="22"/>
          <w:szCs w:val="22"/>
        </w:rPr>
        <w:t>Sposobnost za obavljanje profesionalne djelatnosti</w:t>
      </w:r>
    </w:p>
    <w:p w14:paraId="6F4F3EF0" w14:textId="77777777" w:rsidR="00900C46" w:rsidRPr="006900D2" w:rsidRDefault="00900C46" w:rsidP="00900C46">
      <w:pPr>
        <w:jc w:val="both"/>
        <w:rPr>
          <w:rFonts w:ascii="Arial" w:hAnsi="Arial"/>
          <w:sz w:val="22"/>
          <w:szCs w:val="22"/>
        </w:rPr>
      </w:pPr>
      <w:r w:rsidRPr="006900D2">
        <w:rPr>
          <w:rFonts w:ascii="Arial" w:hAnsi="Arial"/>
          <w:sz w:val="22"/>
          <w:szCs w:val="22"/>
        </w:rPr>
        <w:t xml:space="preserve">Ponuditelj mora dokazati upis u sudski, obrtni, strukovni ili drugi odgovarajući registar u državi njegova poslovnog </w:t>
      </w:r>
      <w:proofErr w:type="spellStart"/>
      <w:r w:rsidRPr="006900D2">
        <w:rPr>
          <w:rFonts w:ascii="Arial" w:hAnsi="Arial"/>
          <w:sz w:val="22"/>
          <w:szCs w:val="22"/>
        </w:rPr>
        <w:t>nastana</w:t>
      </w:r>
      <w:proofErr w:type="spellEnd"/>
      <w:r w:rsidRPr="006900D2">
        <w:rPr>
          <w:rFonts w:ascii="Arial" w:hAnsi="Arial"/>
          <w:sz w:val="22"/>
          <w:szCs w:val="22"/>
        </w:rPr>
        <w:t xml:space="preserve">. </w:t>
      </w:r>
    </w:p>
    <w:p w14:paraId="1FA7AC73" w14:textId="4E2E6783" w:rsidR="00052A7F" w:rsidRPr="004B420F" w:rsidRDefault="00900C46" w:rsidP="00900C46">
      <w:pPr>
        <w:jc w:val="both"/>
        <w:rPr>
          <w:rFonts w:ascii="Arial" w:hAnsi="Arial"/>
          <w:sz w:val="22"/>
          <w:szCs w:val="22"/>
          <w:u w:val="single"/>
        </w:rPr>
      </w:pPr>
      <w:r w:rsidRPr="004B420F">
        <w:rPr>
          <w:rFonts w:ascii="Arial" w:hAnsi="Arial"/>
          <w:sz w:val="22"/>
          <w:szCs w:val="22"/>
          <w:u w:val="single"/>
        </w:rPr>
        <w:t xml:space="preserve">Upis u registar dokazuje se odgovarajućim izvatkom iz sudskog, obrtnog, strukovnog ili drugog odgovarajućeg registra u državi članici  njegovog poslovnog </w:t>
      </w:r>
      <w:proofErr w:type="spellStart"/>
      <w:r w:rsidRPr="004B420F">
        <w:rPr>
          <w:rFonts w:ascii="Arial" w:hAnsi="Arial"/>
          <w:sz w:val="22"/>
          <w:szCs w:val="22"/>
          <w:u w:val="single"/>
        </w:rPr>
        <w:t>nastana</w:t>
      </w:r>
      <w:proofErr w:type="spellEnd"/>
      <w:r w:rsidRPr="004B420F">
        <w:rPr>
          <w:rFonts w:ascii="Arial" w:hAnsi="Arial"/>
          <w:sz w:val="22"/>
          <w:szCs w:val="22"/>
          <w:u w:val="single"/>
        </w:rPr>
        <w:t>.</w:t>
      </w:r>
    </w:p>
    <w:p w14:paraId="7E8F82B4" w14:textId="77777777" w:rsidR="00052A7F" w:rsidRPr="004B420F" w:rsidRDefault="00052A7F" w:rsidP="00052A7F">
      <w:pPr>
        <w:jc w:val="both"/>
        <w:rPr>
          <w:rFonts w:ascii="Arial" w:hAnsi="Arial"/>
          <w:sz w:val="22"/>
          <w:szCs w:val="22"/>
          <w:u w:val="single"/>
        </w:rPr>
      </w:pPr>
      <w:r w:rsidRPr="004B420F">
        <w:rPr>
          <w:rFonts w:ascii="Arial" w:hAnsi="Arial"/>
          <w:sz w:val="22"/>
          <w:szCs w:val="22"/>
          <w:u w:val="single"/>
        </w:rPr>
        <w:t xml:space="preserve">Dokaz ne smije biti stariji od 3 mjeseca računajući od dana upućivanja Poziva na dostavu ponuda. </w:t>
      </w:r>
    </w:p>
    <w:p w14:paraId="629625CE" w14:textId="77777777" w:rsidR="00052A7F" w:rsidRPr="006900D2" w:rsidRDefault="00052A7F" w:rsidP="00052A7F">
      <w:pPr>
        <w:jc w:val="both"/>
        <w:rPr>
          <w:rFonts w:ascii="Arial" w:hAnsi="Arial"/>
          <w:sz w:val="22"/>
          <w:szCs w:val="22"/>
        </w:rPr>
      </w:pPr>
    </w:p>
    <w:p w14:paraId="353537C3" w14:textId="1B80E3A4" w:rsidR="00052A7F" w:rsidRPr="006900D2" w:rsidRDefault="00052A7F" w:rsidP="00052A7F">
      <w:pPr>
        <w:jc w:val="both"/>
        <w:rPr>
          <w:rFonts w:ascii="Arial" w:hAnsi="Arial"/>
          <w:sz w:val="22"/>
          <w:szCs w:val="22"/>
        </w:rPr>
      </w:pPr>
      <w:r w:rsidRPr="006900D2">
        <w:rPr>
          <w:rFonts w:ascii="Arial" w:hAnsi="Arial"/>
          <w:sz w:val="22"/>
          <w:szCs w:val="22"/>
        </w:rPr>
        <w:t>U slučaju zajednice ponuditelja svi članovi zajednice obvezni su pojedinačno</w:t>
      </w:r>
      <w:r w:rsidR="00B24255">
        <w:rPr>
          <w:rFonts w:ascii="Arial" w:hAnsi="Arial"/>
          <w:sz w:val="22"/>
          <w:szCs w:val="22"/>
        </w:rPr>
        <w:t xml:space="preserve"> dokazati </w:t>
      </w:r>
      <w:r w:rsidRPr="006900D2">
        <w:rPr>
          <w:rFonts w:ascii="Arial" w:hAnsi="Arial"/>
          <w:sz w:val="22"/>
          <w:szCs w:val="22"/>
        </w:rPr>
        <w:t>sposobnost</w:t>
      </w:r>
      <w:r w:rsidR="00B24255">
        <w:rPr>
          <w:rFonts w:ascii="Arial" w:hAnsi="Arial"/>
          <w:sz w:val="22"/>
          <w:szCs w:val="22"/>
        </w:rPr>
        <w:t xml:space="preserve"> za obavljanje profesionalne djelatnosti.</w:t>
      </w:r>
      <w:r w:rsidRPr="006900D2">
        <w:rPr>
          <w:rFonts w:ascii="Arial" w:hAnsi="Arial"/>
          <w:sz w:val="22"/>
          <w:szCs w:val="22"/>
        </w:rPr>
        <w:t xml:space="preserve"> </w:t>
      </w:r>
    </w:p>
    <w:p w14:paraId="55A90B35" w14:textId="77777777" w:rsidR="00052A7F" w:rsidRPr="006900D2" w:rsidRDefault="00052A7F" w:rsidP="00052A7F">
      <w:pPr>
        <w:ind w:right="4300"/>
        <w:jc w:val="both"/>
        <w:rPr>
          <w:rFonts w:ascii="Arial" w:hAnsi="Arial"/>
          <w:sz w:val="22"/>
          <w:szCs w:val="22"/>
          <w:lang w:eastAsia="en-US"/>
        </w:rPr>
      </w:pPr>
    </w:p>
    <w:p w14:paraId="511FC226" w14:textId="5C1962D4" w:rsidR="00052A7F" w:rsidRPr="006900D2" w:rsidRDefault="00052A7F" w:rsidP="00052A7F">
      <w:pPr>
        <w:jc w:val="both"/>
        <w:rPr>
          <w:rFonts w:ascii="Arial" w:hAnsi="Arial"/>
          <w:b/>
          <w:bCs/>
          <w:sz w:val="22"/>
          <w:szCs w:val="22"/>
        </w:rPr>
      </w:pPr>
      <w:r w:rsidRPr="006900D2">
        <w:rPr>
          <w:rFonts w:ascii="Arial" w:hAnsi="Arial"/>
          <w:b/>
          <w:bCs/>
          <w:sz w:val="22"/>
          <w:szCs w:val="22"/>
        </w:rPr>
        <w:t xml:space="preserve">4.2. Tehnička i stručna sposobnost </w:t>
      </w:r>
    </w:p>
    <w:p w14:paraId="54F134E2" w14:textId="4486A216" w:rsidR="003831CA" w:rsidRPr="006900D2" w:rsidRDefault="003831CA" w:rsidP="00052A7F">
      <w:pPr>
        <w:jc w:val="both"/>
        <w:rPr>
          <w:rFonts w:ascii="Arial" w:hAnsi="Arial"/>
          <w:b/>
          <w:bCs/>
          <w:sz w:val="22"/>
          <w:szCs w:val="22"/>
        </w:rPr>
      </w:pPr>
    </w:p>
    <w:p w14:paraId="7C04F39D" w14:textId="68B64E90" w:rsidR="003831CA" w:rsidRPr="006900D2" w:rsidRDefault="003831CA" w:rsidP="00052A7F">
      <w:pPr>
        <w:jc w:val="both"/>
        <w:rPr>
          <w:rFonts w:ascii="Arial" w:hAnsi="Arial"/>
          <w:bCs/>
          <w:sz w:val="22"/>
          <w:szCs w:val="22"/>
        </w:rPr>
      </w:pPr>
      <w:r w:rsidRPr="006900D2">
        <w:rPr>
          <w:rFonts w:ascii="Arial" w:hAnsi="Arial"/>
          <w:bCs/>
          <w:sz w:val="22"/>
          <w:szCs w:val="22"/>
        </w:rPr>
        <w:t>Gospodarski subjekt mora dokazati da ima dovoljnu razinu iskustva potrebnu za izvršenje ugovora.</w:t>
      </w:r>
      <w:r w:rsidR="00175557" w:rsidRPr="006900D2">
        <w:rPr>
          <w:rFonts w:ascii="Arial" w:hAnsi="Arial"/>
          <w:bCs/>
          <w:sz w:val="22"/>
          <w:szCs w:val="22"/>
        </w:rPr>
        <w:t xml:space="preserve"> Iskustvo se dokazuje sljedećim:</w:t>
      </w:r>
    </w:p>
    <w:p w14:paraId="2B968AD0" w14:textId="77777777" w:rsidR="00052A7F" w:rsidRPr="006900D2" w:rsidRDefault="00052A7F" w:rsidP="00052A7F">
      <w:pPr>
        <w:ind w:right="80"/>
        <w:jc w:val="both"/>
        <w:rPr>
          <w:rFonts w:ascii="Arial" w:hAnsi="Arial"/>
          <w:sz w:val="22"/>
          <w:szCs w:val="22"/>
          <w:lang w:eastAsia="en-US"/>
        </w:rPr>
      </w:pPr>
    </w:p>
    <w:p w14:paraId="49582860" w14:textId="77777777" w:rsidR="00052A7F" w:rsidRPr="006900D2" w:rsidRDefault="00052A7F" w:rsidP="00052A7F">
      <w:pPr>
        <w:ind w:left="116" w:right="75"/>
        <w:jc w:val="both"/>
        <w:rPr>
          <w:rFonts w:ascii="Arial" w:hAnsi="Arial"/>
          <w:b/>
          <w:sz w:val="22"/>
          <w:szCs w:val="22"/>
          <w:lang w:eastAsia="en-US"/>
        </w:rPr>
      </w:pPr>
      <w:r w:rsidRPr="006900D2">
        <w:rPr>
          <w:rFonts w:ascii="Arial" w:hAnsi="Arial"/>
          <w:b/>
          <w:sz w:val="22"/>
          <w:szCs w:val="22"/>
          <w:lang w:eastAsia="en-US"/>
        </w:rPr>
        <w:t xml:space="preserve">4.2.1. </w:t>
      </w:r>
      <w:bookmarkStart w:id="1" w:name="_Hlk507238721"/>
      <w:r w:rsidRPr="006900D2">
        <w:rPr>
          <w:rFonts w:ascii="Arial" w:hAnsi="Arial"/>
          <w:b/>
          <w:sz w:val="22"/>
          <w:szCs w:val="22"/>
          <w:lang w:eastAsia="en-US"/>
        </w:rPr>
        <w:t>Dokazi stručne sposobnosti ponuditelja (obrazovanje i stručne kvalifikacije</w:t>
      </w:r>
      <w:bookmarkEnd w:id="1"/>
      <w:r w:rsidRPr="006900D2">
        <w:rPr>
          <w:rFonts w:ascii="Arial" w:hAnsi="Arial"/>
          <w:b/>
          <w:sz w:val="22"/>
          <w:szCs w:val="22"/>
          <w:lang w:eastAsia="en-US"/>
        </w:rPr>
        <w:t>):</w:t>
      </w:r>
    </w:p>
    <w:p w14:paraId="5611CA68" w14:textId="77777777" w:rsidR="00052A7F" w:rsidRPr="006900D2" w:rsidRDefault="00052A7F" w:rsidP="00052A7F">
      <w:pPr>
        <w:ind w:left="116" w:right="75"/>
        <w:jc w:val="both"/>
        <w:rPr>
          <w:rFonts w:ascii="Arial" w:hAnsi="Arial"/>
          <w:sz w:val="22"/>
          <w:szCs w:val="22"/>
          <w:lang w:eastAsia="en-US"/>
        </w:rPr>
      </w:pPr>
    </w:p>
    <w:p w14:paraId="56F6C1C6" w14:textId="207014C0" w:rsidR="00A73AA9" w:rsidRDefault="00052A7F" w:rsidP="00052A7F">
      <w:pPr>
        <w:ind w:right="75"/>
        <w:jc w:val="both"/>
        <w:rPr>
          <w:rFonts w:ascii="Arial" w:hAnsi="Arial"/>
          <w:sz w:val="22"/>
          <w:szCs w:val="22"/>
          <w:lang w:eastAsia="en-US"/>
        </w:rPr>
      </w:pPr>
      <w:r w:rsidRPr="006900D2">
        <w:rPr>
          <w:rFonts w:ascii="Arial" w:hAnsi="Arial"/>
          <w:sz w:val="22"/>
          <w:szCs w:val="22"/>
          <w:lang w:eastAsia="en-US"/>
        </w:rPr>
        <w:t>Ponuditelj u predmetnom postupku nabave je dužan dokazati da raspolaže s</w:t>
      </w:r>
      <w:r w:rsidR="00A73AA9">
        <w:rPr>
          <w:rFonts w:ascii="Arial" w:hAnsi="Arial"/>
          <w:sz w:val="22"/>
          <w:szCs w:val="22"/>
          <w:lang w:eastAsia="en-US"/>
        </w:rPr>
        <w:t>a sljedećim stručnjacima:</w:t>
      </w:r>
    </w:p>
    <w:p w14:paraId="36D174D8" w14:textId="77777777" w:rsidR="00DB2964" w:rsidRDefault="00DB2964" w:rsidP="00052A7F">
      <w:pPr>
        <w:ind w:right="75"/>
        <w:jc w:val="both"/>
        <w:rPr>
          <w:rFonts w:ascii="Arial" w:hAnsi="Arial"/>
          <w:sz w:val="22"/>
          <w:szCs w:val="22"/>
          <w:lang w:eastAsia="en-US"/>
        </w:rPr>
      </w:pPr>
    </w:p>
    <w:tbl>
      <w:tblPr>
        <w:tblW w:w="9067" w:type="dxa"/>
        <w:tblLayout w:type="fixed"/>
        <w:tblCellMar>
          <w:left w:w="0" w:type="dxa"/>
          <w:right w:w="0" w:type="dxa"/>
        </w:tblCellMar>
        <w:tblLook w:val="04A0" w:firstRow="1" w:lastRow="0" w:firstColumn="1" w:lastColumn="0" w:noHBand="0" w:noVBand="1"/>
      </w:tblPr>
      <w:tblGrid>
        <w:gridCol w:w="1682"/>
        <w:gridCol w:w="7385"/>
      </w:tblGrid>
      <w:tr w:rsidR="006664A3" w:rsidRPr="0055563A" w14:paraId="48F2429D" w14:textId="77777777" w:rsidTr="0055563A">
        <w:trPr>
          <w:trHeight w:val="728"/>
        </w:trPr>
        <w:tc>
          <w:tcPr>
            <w:tcW w:w="16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2A835EE" w14:textId="3472BFF5" w:rsidR="006664A3" w:rsidRPr="0055563A" w:rsidRDefault="006664A3" w:rsidP="00C56AD6">
            <w:pPr>
              <w:spacing w:line="256" w:lineRule="auto"/>
              <w:rPr>
                <w:rFonts w:ascii="Arial" w:eastAsia="Times New Roman" w:hAnsi="Arial"/>
                <w:b/>
                <w:sz w:val="22"/>
              </w:rPr>
            </w:pPr>
            <w:r w:rsidRPr="0055563A">
              <w:rPr>
                <w:rFonts w:ascii="Arial" w:eastAsia="Times New Roman" w:hAnsi="Arial"/>
                <w:b/>
                <w:sz w:val="22"/>
              </w:rPr>
              <w:t>Stručnjak:</w:t>
            </w:r>
          </w:p>
        </w:tc>
        <w:tc>
          <w:tcPr>
            <w:tcW w:w="73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A29ABC0" w14:textId="7464CA96" w:rsidR="006664A3" w:rsidRPr="0055563A" w:rsidRDefault="006664A3" w:rsidP="00C56AD6">
            <w:pPr>
              <w:spacing w:line="256" w:lineRule="auto"/>
              <w:rPr>
                <w:rFonts w:ascii="Arial" w:hAnsi="Arial"/>
                <w:b/>
                <w:sz w:val="22"/>
              </w:rPr>
            </w:pPr>
            <w:r w:rsidRPr="0055563A">
              <w:rPr>
                <w:rFonts w:ascii="Arial" w:hAnsi="Arial"/>
                <w:b/>
                <w:sz w:val="22"/>
              </w:rPr>
              <w:t>Minimalna razina obrazov</w:t>
            </w:r>
            <w:r w:rsidR="00887E7D">
              <w:rPr>
                <w:rFonts w:ascii="Arial" w:hAnsi="Arial"/>
                <w:b/>
                <w:sz w:val="22"/>
              </w:rPr>
              <w:t>anja</w:t>
            </w:r>
            <w:r w:rsidR="0017236E">
              <w:rPr>
                <w:rFonts w:ascii="Arial" w:hAnsi="Arial"/>
                <w:b/>
                <w:sz w:val="22"/>
              </w:rPr>
              <w:t xml:space="preserve">, </w:t>
            </w:r>
            <w:r w:rsidR="00887E7D">
              <w:rPr>
                <w:rFonts w:ascii="Arial" w:hAnsi="Arial"/>
                <w:b/>
                <w:sz w:val="22"/>
              </w:rPr>
              <w:t>stručnosti</w:t>
            </w:r>
            <w:r w:rsidR="0017236E">
              <w:rPr>
                <w:rFonts w:ascii="Arial" w:hAnsi="Arial"/>
                <w:b/>
                <w:sz w:val="22"/>
              </w:rPr>
              <w:t xml:space="preserve"> i iskustva</w:t>
            </w:r>
            <w:r w:rsidRPr="0055563A">
              <w:rPr>
                <w:rFonts w:ascii="Arial" w:hAnsi="Arial"/>
                <w:b/>
                <w:sz w:val="22"/>
              </w:rPr>
              <w:t>:</w:t>
            </w:r>
          </w:p>
        </w:tc>
      </w:tr>
      <w:tr w:rsidR="006664A3" w:rsidRPr="00A66740" w14:paraId="69B44FDC" w14:textId="77777777" w:rsidTr="006664A3">
        <w:trPr>
          <w:trHeight w:val="1054"/>
        </w:trPr>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74AE02" w14:textId="73C2A1B5" w:rsidR="006664A3" w:rsidRPr="00A66740" w:rsidRDefault="006664A3" w:rsidP="00C56AD6">
            <w:pPr>
              <w:spacing w:line="256" w:lineRule="auto"/>
              <w:rPr>
                <w:rFonts w:ascii="Arial" w:eastAsia="Times New Roman" w:hAnsi="Arial"/>
                <w:sz w:val="22"/>
              </w:rPr>
            </w:pPr>
            <w:r>
              <w:rPr>
                <w:rFonts w:ascii="Arial" w:eastAsia="Times New Roman" w:hAnsi="Arial"/>
                <w:sz w:val="22"/>
              </w:rPr>
              <w:t xml:space="preserve">Stručnjak 1. Voditelj </w:t>
            </w:r>
            <w:r w:rsidR="00641063">
              <w:rPr>
                <w:rFonts w:ascii="Arial" w:eastAsia="Times New Roman" w:hAnsi="Arial"/>
                <w:sz w:val="22"/>
              </w:rPr>
              <w:t>izrade strategije</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98C9B4" w14:textId="77777777" w:rsidR="0017236E" w:rsidRPr="005736F8" w:rsidRDefault="006664A3" w:rsidP="002F4ED2">
            <w:pPr>
              <w:pStyle w:val="Odlomakpopisa"/>
              <w:numPr>
                <w:ilvl w:val="0"/>
                <w:numId w:val="11"/>
              </w:numPr>
              <w:spacing w:line="256" w:lineRule="auto"/>
              <w:rPr>
                <w:rFonts w:ascii="Arial" w:hAnsi="Arial" w:cs="Arial"/>
                <w:sz w:val="22"/>
                <w:lang w:val="hr-HR"/>
              </w:rPr>
            </w:pPr>
            <w:r w:rsidRPr="0017236E">
              <w:rPr>
                <w:rFonts w:ascii="Arial" w:hAnsi="Arial"/>
                <w:sz w:val="22"/>
                <w:lang w:val="hr-HR"/>
              </w:rPr>
              <w:t>visoka stručna sprema odnosno završen preddiplomski i diplomski sveučilišni studij ili integrirani preddiplomski i diplomski sveučilišni studij ili specijalistički diplomski stručni studij (minimalno četiri godine)</w:t>
            </w:r>
          </w:p>
          <w:p w14:paraId="3E445DD7" w14:textId="109C408F" w:rsidR="005736F8" w:rsidRPr="002F4ED2" w:rsidRDefault="005736F8" w:rsidP="002F4ED2">
            <w:pPr>
              <w:pStyle w:val="Odlomakpopisa"/>
              <w:numPr>
                <w:ilvl w:val="0"/>
                <w:numId w:val="11"/>
              </w:numPr>
              <w:spacing w:line="256" w:lineRule="auto"/>
              <w:rPr>
                <w:rFonts w:ascii="Arial" w:hAnsi="Arial" w:cs="Arial"/>
                <w:sz w:val="22"/>
                <w:lang w:val="hr-HR"/>
              </w:rPr>
            </w:pPr>
            <w:r>
              <w:rPr>
                <w:rFonts w:ascii="Arial" w:hAnsi="Arial" w:cs="Arial"/>
                <w:sz w:val="22"/>
                <w:lang w:val="hr-HR"/>
              </w:rPr>
              <w:t xml:space="preserve">minimalno </w:t>
            </w:r>
            <w:r w:rsidR="00F35739">
              <w:rPr>
                <w:rFonts w:ascii="Arial" w:hAnsi="Arial" w:cs="Arial"/>
                <w:sz w:val="22"/>
                <w:lang w:val="hr-HR"/>
              </w:rPr>
              <w:t>6</w:t>
            </w:r>
            <w:r>
              <w:rPr>
                <w:rFonts w:ascii="Arial" w:hAnsi="Arial" w:cs="Arial"/>
                <w:sz w:val="22"/>
                <w:lang w:val="hr-HR"/>
              </w:rPr>
              <w:t xml:space="preserve"> godina radnog iskustva </w:t>
            </w:r>
            <w:r w:rsidR="000B47AC">
              <w:rPr>
                <w:rFonts w:ascii="Arial" w:hAnsi="Arial" w:cs="Arial"/>
                <w:sz w:val="22"/>
                <w:lang w:val="hr-HR"/>
              </w:rPr>
              <w:t>u području strateškog planiranja i upravljanja</w:t>
            </w:r>
          </w:p>
        </w:tc>
      </w:tr>
      <w:tr w:rsidR="006664A3" w:rsidRPr="00A66740" w14:paraId="1B6BA509" w14:textId="77777777" w:rsidTr="006664A3">
        <w:trPr>
          <w:trHeight w:val="1268"/>
        </w:trPr>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4AC40C" w14:textId="77777777" w:rsidR="006664A3" w:rsidRDefault="006664A3" w:rsidP="00C56AD6">
            <w:pPr>
              <w:spacing w:line="256" w:lineRule="auto"/>
              <w:rPr>
                <w:rFonts w:ascii="Arial" w:eastAsia="Times New Roman" w:hAnsi="Arial"/>
                <w:sz w:val="22"/>
              </w:rPr>
            </w:pPr>
            <w:r>
              <w:rPr>
                <w:rFonts w:ascii="Arial" w:eastAsia="Times New Roman" w:hAnsi="Arial"/>
                <w:sz w:val="22"/>
              </w:rPr>
              <w:lastRenderedPageBreak/>
              <w:t xml:space="preserve">Stručnjak 2. Stručnjak za </w:t>
            </w:r>
            <w:r w:rsidR="002F4ED2">
              <w:rPr>
                <w:rFonts w:ascii="Arial" w:eastAsia="Times New Roman" w:hAnsi="Arial"/>
                <w:sz w:val="22"/>
              </w:rPr>
              <w:t>analizu</w:t>
            </w:r>
            <w:r w:rsidR="002F67DE">
              <w:rPr>
                <w:rFonts w:ascii="Arial" w:eastAsia="Times New Roman" w:hAnsi="Arial"/>
                <w:sz w:val="22"/>
              </w:rPr>
              <w:t xml:space="preserve"> stanja</w:t>
            </w:r>
          </w:p>
          <w:p w14:paraId="4568A5E1" w14:textId="02FC6F69" w:rsidR="00C21F5F" w:rsidRPr="00A66740" w:rsidRDefault="00C21F5F" w:rsidP="00C56AD6">
            <w:pPr>
              <w:spacing w:line="256" w:lineRule="auto"/>
              <w:rPr>
                <w:rFonts w:ascii="Arial" w:eastAsia="Times New Roman" w:hAnsi="Arial"/>
                <w:sz w:val="22"/>
              </w:rPr>
            </w:pP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10F7D6" w14:textId="535B23CA" w:rsidR="00257D3E" w:rsidRDefault="006664A3" w:rsidP="00C21F5F">
            <w:pPr>
              <w:pStyle w:val="Odlomakpopisa"/>
              <w:numPr>
                <w:ilvl w:val="0"/>
                <w:numId w:val="11"/>
              </w:numPr>
              <w:spacing w:line="256" w:lineRule="auto"/>
              <w:rPr>
                <w:rFonts w:ascii="Arial" w:hAnsi="Arial"/>
                <w:sz w:val="22"/>
                <w:lang w:val="hr-HR"/>
              </w:rPr>
            </w:pPr>
            <w:r w:rsidRPr="00D36765">
              <w:rPr>
                <w:rFonts w:ascii="Arial" w:hAnsi="Arial"/>
                <w:sz w:val="22"/>
                <w:lang w:val="hr-HR"/>
              </w:rPr>
              <w:t>visoka stručna sprema odnosno završen preddiplomski i diplomski sveučilišni studij ili integrirani preddiplomski i diplomski sveučilišni studij ili specijalistički diplomski stručni studij (minimalno četiri godine)</w:t>
            </w:r>
          </w:p>
          <w:p w14:paraId="6A78D0F9" w14:textId="2E76325D" w:rsidR="008E1BBA" w:rsidRDefault="008E1BBA" w:rsidP="00C21F5F">
            <w:pPr>
              <w:pStyle w:val="Odlomakpopisa"/>
              <w:numPr>
                <w:ilvl w:val="0"/>
                <w:numId w:val="11"/>
              </w:numPr>
              <w:spacing w:line="256" w:lineRule="auto"/>
              <w:rPr>
                <w:rFonts w:ascii="Arial" w:hAnsi="Arial"/>
                <w:sz w:val="22"/>
                <w:lang w:val="hr-HR"/>
              </w:rPr>
            </w:pPr>
            <w:r>
              <w:rPr>
                <w:rFonts w:ascii="Arial" w:hAnsi="Arial"/>
                <w:sz w:val="22"/>
                <w:lang w:val="hr-HR"/>
              </w:rPr>
              <w:t xml:space="preserve">minimalno 4 godina na poslovima regionalnog razvoja </w:t>
            </w:r>
          </w:p>
          <w:p w14:paraId="5AB08559" w14:textId="70C45743" w:rsidR="00DB2964" w:rsidRPr="00360AA1" w:rsidRDefault="00DB2964" w:rsidP="00360AA1">
            <w:pPr>
              <w:spacing w:line="256" w:lineRule="auto"/>
              <w:rPr>
                <w:rFonts w:ascii="Arial" w:hAnsi="Arial"/>
                <w:sz w:val="22"/>
              </w:rPr>
            </w:pPr>
          </w:p>
        </w:tc>
      </w:tr>
      <w:tr w:rsidR="006664A3" w:rsidRPr="00A66740" w14:paraId="020BCE6B" w14:textId="77777777" w:rsidTr="006664A3">
        <w:trPr>
          <w:trHeight w:val="1410"/>
        </w:trPr>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11B1A3" w14:textId="77777777" w:rsidR="00C21F5F" w:rsidRDefault="00C21F5F" w:rsidP="00C56AD6">
            <w:pPr>
              <w:spacing w:line="256" w:lineRule="auto"/>
              <w:rPr>
                <w:rFonts w:ascii="Arial" w:eastAsia="Times New Roman" w:hAnsi="Arial"/>
                <w:sz w:val="22"/>
              </w:rPr>
            </w:pPr>
          </w:p>
          <w:p w14:paraId="0BA6FFFF" w14:textId="344FBCFB" w:rsidR="006664A3" w:rsidRPr="00A66740" w:rsidRDefault="006664A3" w:rsidP="00C56AD6">
            <w:pPr>
              <w:spacing w:line="256" w:lineRule="auto"/>
              <w:rPr>
                <w:rFonts w:ascii="Arial" w:eastAsia="Times New Roman" w:hAnsi="Arial"/>
                <w:sz w:val="22"/>
              </w:rPr>
            </w:pPr>
            <w:r>
              <w:rPr>
                <w:rFonts w:ascii="Arial" w:eastAsia="Times New Roman" w:hAnsi="Arial"/>
                <w:sz w:val="22"/>
              </w:rPr>
              <w:t>Stručnjak 3. Stručnjak za</w:t>
            </w:r>
            <w:r w:rsidR="002F67DE">
              <w:rPr>
                <w:rFonts w:ascii="Arial" w:eastAsia="Times New Roman" w:hAnsi="Arial"/>
                <w:sz w:val="22"/>
              </w:rPr>
              <w:t xml:space="preserve"> </w:t>
            </w:r>
            <w:r w:rsidR="00C21F5F">
              <w:rPr>
                <w:rFonts w:ascii="Arial" w:eastAsia="Times New Roman" w:hAnsi="Arial"/>
                <w:sz w:val="22"/>
              </w:rPr>
              <w:t>a</w:t>
            </w:r>
            <w:r w:rsidR="00C21F5F" w:rsidRPr="00C21F5F">
              <w:rPr>
                <w:rFonts w:ascii="Arial" w:eastAsia="Times New Roman" w:hAnsi="Arial"/>
                <w:sz w:val="22"/>
              </w:rPr>
              <w:t>kcijski plan i identificiranje razvojnih projekata</w:t>
            </w:r>
          </w:p>
        </w:tc>
        <w:tc>
          <w:tcPr>
            <w:tcW w:w="73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6F69F5" w14:textId="77777777" w:rsidR="00CF4389" w:rsidRDefault="006664A3" w:rsidP="00C21F5F">
            <w:pPr>
              <w:pStyle w:val="Odlomakpopisa"/>
              <w:numPr>
                <w:ilvl w:val="0"/>
                <w:numId w:val="11"/>
              </w:numPr>
              <w:spacing w:line="256" w:lineRule="auto"/>
              <w:rPr>
                <w:rFonts w:ascii="Arial" w:hAnsi="Arial"/>
                <w:sz w:val="22"/>
                <w:lang w:val="hr-HR"/>
              </w:rPr>
            </w:pPr>
            <w:r w:rsidRPr="00CF4389">
              <w:rPr>
                <w:rFonts w:ascii="Arial" w:hAnsi="Arial"/>
                <w:sz w:val="22"/>
                <w:lang w:val="hr-HR"/>
              </w:rPr>
              <w:t>visoka stručna sprema odnosno završen preddiplomski i diplomski sveučilišni studij ili integrirani preddiplomski i diplomski sveučilišni studij ili specijalistički diplomski stručni studij (minimalno četiri godine)</w:t>
            </w:r>
          </w:p>
          <w:p w14:paraId="20B7962E" w14:textId="346AB9CD" w:rsidR="00E20B86" w:rsidRPr="00C21F5F" w:rsidRDefault="00E20B86" w:rsidP="00C21F5F">
            <w:pPr>
              <w:pStyle w:val="Odlomakpopisa"/>
              <w:numPr>
                <w:ilvl w:val="0"/>
                <w:numId w:val="11"/>
              </w:numPr>
              <w:spacing w:line="256" w:lineRule="auto"/>
              <w:rPr>
                <w:rFonts w:ascii="Arial" w:hAnsi="Arial"/>
                <w:sz w:val="22"/>
                <w:lang w:val="hr-HR"/>
              </w:rPr>
            </w:pPr>
            <w:r>
              <w:rPr>
                <w:rFonts w:ascii="Arial" w:hAnsi="Arial"/>
                <w:sz w:val="22"/>
                <w:lang w:val="hr-HR"/>
              </w:rPr>
              <w:t xml:space="preserve">minimalno </w:t>
            </w:r>
            <w:r w:rsidR="00E02A30">
              <w:rPr>
                <w:rFonts w:ascii="Arial" w:hAnsi="Arial"/>
                <w:sz w:val="22"/>
                <w:lang w:val="hr-HR"/>
              </w:rPr>
              <w:t xml:space="preserve">10 godina na poslovima regionalnog razvoja </w:t>
            </w:r>
          </w:p>
        </w:tc>
      </w:tr>
    </w:tbl>
    <w:p w14:paraId="1C738B40" w14:textId="3BA8921F" w:rsidR="00052A7F" w:rsidRDefault="00052A7F" w:rsidP="00052A7F">
      <w:pPr>
        <w:ind w:left="116" w:right="75"/>
        <w:jc w:val="both"/>
        <w:rPr>
          <w:rFonts w:ascii="Arial" w:hAnsi="Arial"/>
          <w:sz w:val="22"/>
          <w:szCs w:val="22"/>
          <w:lang w:eastAsia="en-US"/>
        </w:rPr>
      </w:pPr>
    </w:p>
    <w:p w14:paraId="4A7DA8AD" w14:textId="77777777" w:rsidR="00E1504F" w:rsidRPr="006900D2" w:rsidRDefault="00E1504F" w:rsidP="00052A7F">
      <w:pPr>
        <w:ind w:right="75"/>
        <w:jc w:val="both"/>
        <w:rPr>
          <w:rFonts w:ascii="Arial" w:hAnsi="Arial"/>
          <w:sz w:val="22"/>
          <w:szCs w:val="22"/>
          <w:lang w:eastAsia="en-US"/>
        </w:rPr>
      </w:pPr>
    </w:p>
    <w:p w14:paraId="22F5BE2A" w14:textId="70F2451A" w:rsidR="00052A7F" w:rsidRPr="006900D2" w:rsidRDefault="00052A7F" w:rsidP="00052A7F">
      <w:pPr>
        <w:ind w:right="75"/>
        <w:jc w:val="both"/>
        <w:rPr>
          <w:rFonts w:ascii="Arial" w:hAnsi="Arial"/>
          <w:sz w:val="22"/>
          <w:szCs w:val="22"/>
          <w:lang w:eastAsia="en-US"/>
        </w:rPr>
      </w:pPr>
      <w:r w:rsidRPr="00DF60A1">
        <w:rPr>
          <w:rFonts w:ascii="Arial" w:hAnsi="Arial"/>
          <w:sz w:val="22"/>
          <w:szCs w:val="22"/>
          <w:u w:val="single"/>
          <w:lang w:eastAsia="en-US"/>
        </w:rPr>
        <w:t xml:space="preserve">Kao dokaz traženih uvjeta ponuditelj u svojoj ponudi prilaže </w:t>
      </w:r>
      <w:r w:rsidR="00116F21" w:rsidRPr="00DF60A1">
        <w:rPr>
          <w:rFonts w:ascii="Arial" w:hAnsi="Arial"/>
          <w:sz w:val="22"/>
          <w:szCs w:val="22"/>
          <w:u w:val="single"/>
          <w:lang w:eastAsia="en-US"/>
        </w:rPr>
        <w:t>Izjavu</w:t>
      </w:r>
      <w:r w:rsidR="00887E7D" w:rsidRPr="00DF60A1">
        <w:rPr>
          <w:rFonts w:ascii="Arial" w:hAnsi="Arial"/>
          <w:sz w:val="22"/>
          <w:szCs w:val="22"/>
          <w:u w:val="single"/>
          <w:lang w:eastAsia="en-US"/>
        </w:rPr>
        <w:t xml:space="preserve"> gospodarskog subjekta da raspolaže stručnjacima koji posjeduju obrazovne i stručne kvalifikacije </w:t>
      </w:r>
      <w:r w:rsidR="00D1044F" w:rsidRPr="00DF60A1">
        <w:rPr>
          <w:rFonts w:ascii="Arial" w:hAnsi="Arial"/>
          <w:sz w:val="22"/>
          <w:szCs w:val="22"/>
          <w:u w:val="single"/>
          <w:lang w:eastAsia="en-US"/>
        </w:rPr>
        <w:t>(P</w:t>
      </w:r>
      <w:r w:rsidR="00541EC2" w:rsidRPr="00DF60A1">
        <w:rPr>
          <w:rFonts w:ascii="Arial" w:hAnsi="Arial"/>
          <w:sz w:val="22"/>
          <w:szCs w:val="22"/>
          <w:u w:val="single"/>
          <w:lang w:eastAsia="en-US"/>
        </w:rPr>
        <w:t>rilog</w:t>
      </w:r>
      <w:r w:rsidR="00463800" w:rsidRPr="00DF60A1">
        <w:rPr>
          <w:rFonts w:ascii="Arial" w:hAnsi="Arial"/>
          <w:sz w:val="22"/>
          <w:szCs w:val="22"/>
          <w:u w:val="single"/>
          <w:lang w:eastAsia="en-US"/>
        </w:rPr>
        <w:t xml:space="preserve"> </w:t>
      </w:r>
      <w:r w:rsidR="00037BF9" w:rsidRPr="00DF60A1">
        <w:rPr>
          <w:rFonts w:ascii="Arial" w:hAnsi="Arial"/>
          <w:sz w:val="22"/>
          <w:szCs w:val="22"/>
          <w:u w:val="single"/>
          <w:lang w:eastAsia="en-US"/>
        </w:rPr>
        <w:t>III</w:t>
      </w:r>
      <w:r w:rsidR="00463800" w:rsidRPr="00DF60A1">
        <w:rPr>
          <w:rFonts w:ascii="Arial" w:hAnsi="Arial"/>
          <w:sz w:val="22"/>
          <w:szCs w:val="22"/>
          <w:u w:val="single"/>
          <w:lang w:eastAsia="en-US"/>
        </w:rPr>
        <w:t>.</w:t>
      </w:r>
      <w:r w:rsidR="00D1044F" w:rsidRPr="00DF60A1">
        <w:rPr>
          <w:rFonts w:ascii="Arial" w:hAnsi="Arial"/>
          <w:sz w:val="22"/>
          <w:szCs w:val="22"/>
          <w:u w:val="single"/>
          <w:lang w:eastAsia="en-US"/>
        </w:rPr>
        <w:t xml:space="preserve">) </w:t>
      </w:r>
      <w:r w:rsidRPr="00DF60A1">
        <w:rPr>
          <w:rFonts w:ascii="Arial" w:hAnsi="Arial"/>
          <w:sz w:val="22"/>
          <w:szCs w:val="22"/>
          <w:u w:val="single"/>
          <w:lang w:eastAsia="en-US"/>
        </w:rPr>
        <w:t>koje namjerava angažirati i koji će biti odgovorni za pružanje usluga</w:t>
      </w:r>
      <w:r w:rsidR="006A58D5">
        <w:rPr>
          <w:rFonts w:ascii="Arial" w:hAnsi="Arial"/>
          <w:sz w:val="22"/>
          <w:szCs w:val="22"/>
          <w:u w:val="single"/>
          <w:lang w:eastAsia="en-US"/>
        </w:rPr>
        <w:t>.</w:t>
      </w:r>
    </w:p>
    <w:p w14:paraId="488D1B5D" w14:textId="77777777" w:rsidR="00052A7F" w:rsidRPr="006900D2" w:rsidRDefault="00052A7F" w:rsidP="00052A7F">
      <w:pPr>
        <w:ind w:right="75"/>
        <w:jc w:val="both"/>
        <w:rPr>
          <w:rFonts w:ascii="Arial" w:hAnsi="Arial"/>
          <w:sz w:val="22"/>
          <w:szCs w:val="22"/>
          <w:lang w:eastAsia="en-US"/>
        </w:rPr>
      </w:pPr>
    </w:p>
    <w:p w14:paraId="079BD083" w14:textId="6789024C" w:rsidR="00052A7F" w:rsidRDefault="00052A7F" w:rsidP="002915AE">
      <w:pPr>
        <w:ind w:right="75"/>
        <w:jc w:val="both"/>
        <w:rPr>
          <w:rFonts w:ascii="Arial" w:hAnsi="Arial"/>
          <w:sz w:val="22"/>
          <w:szCs w:val="22"/>
          <w:lang w:eastAsia="en-US"/>
        </w:rPr>
      </w:pPr>
      <w:r w:rsidRPr="006900D2">
        <w:rPr>
          <w:rFonts w:ascii="Arial" w:hAnsi="Arial"/>
          <w:sz w:val="22"/>
          <w:szCs w:val="22"/>
          <w:lang w:eastAsia="en-US"/>
        </w:rPr>
        <w:t xml:space="preserve">Nadalje, </w:t>
      </w:r>
      <w:r w:rsidR="00541EC2">
        <w:rPr>
          <w:rFonts w:ascii="Arial" w:hAnsi="Arial"/>
          <w:sz w:val="22"/>
          <w:szCs w:val="22"/>
          <w:lang w:eastAsia="en-US"/>
        </w:rPr>
        <w:t>Izjavi gospodarskog subjekta da raspolaže stručnjacima koji posjeduju obrazovne i stručne kvalifikacije</w:t>
      </w:r>
      <w:r w:rsidR="00FE57F9">
        <w:rPr>
          <w:rFonts w:ascii="Arial" w:hAnsi="Arial"/>
          <w:sz w:val="22"/>
          <w:szCs w:val="22"/>
          <w:lang w:eastAsia="en-US"/>
        </w:rPr>
        <w:t xml:space="preserve"> </w:t>
      </w:r>
      <w:r w:rsidRPr="006900D2">
        <w:rPr>
          <w:rFonts w:ascii="Arial" w:hAnsi="Arial"/>
          <w:sz w:val="22"/>
          <w:szCs w:val="22"/>
          <w:lang w:eastAsia="en-US"/>
        </w:rPr>
        <w:t>se obvezno prilažu</w:t>
      </w:r>
      <w:r w:rsidR="002915AE">
        <w:rPr>
          <w:rFonts w:ascii="Arial" w:hAnsi="Arial"/>
          <w:sz w:val="22"/>
          <w:szCs w:val="22"/>
          <w:lang w:eastAsia="en-US"/>
        </w:rPr>
        <w:t xml:space="preserve"> </w:t>
      </w:r>
      <w:r w:rsidRPr="006A58D5">
        <w:rPr>
          <w:rFonts w:ascii="Arial" w:hAnsi="Arial"/>
          <w:sz w:val="22"/>
          <w:szCs w:val="22"/>
          <w:u w:val="single"/>
          <w:lang w:eastAsia="en-US"/>
        </w:rPr>
        <w:t>dokazi o stečenoj stručnoj spremi (diploma, uvjerenje ili drugi jednakovrijedan dokument)</w:t>
      </w:r>
      <w:r w:rsidR="00CB2500" w:rsidRPr="006A58D5">
        <w:rPr>
          <w:rFonts w:ascii="Arial" w:hAnsi="Arial"/>
          <w:sz w:val="22"/>
          <w:szCs w:val="22"/>
          <w:u w:val="single"/>
          <w:lang w:eastAsia="en-US"/>
        </w:rPr>
        <w:t xml:space="preserve"> </w:t>
      </w:r>
      <w:r w:rsidR="002915AE" w:rsidRPr="006A58D5">
        <w:rPr>
          <w:rFonts w:ascii="Arial" w:hAnsi="Arial"/>
          <w:sz w:val="22"/>
          <w:szCs w:val="22"/>
          <w:u w:val="single"/>
          <w:lang w:eastAsia="en-US"/>
        </w:rPr>
        <w:t>te</w:t>
      </w:r>
      <w:r w:rsidRPr="006A58D5">
        <w:rPr>
          <w:rFonts w:ascii="Arial" w:hAnsi="Arial"/>
          <w:sz w:val="22"/>
          <w:szCs w:val="22"/>
          <w:u w:val="single"/>
          <w:lang w:eastAsia="en-US"/>
        </w:rPr>
        <w:t xml:space="preserve"> životopisi stručnjaka</w:t>
      </w:r>
      <w:r w:rsidRPr="002915AE">
        <w:rPr>
          <w:rFonts w:ascii="Arial" w:hAnsi="Arial"/>
          <w:sz w:val="22"/>
          <w:szCs w:val="22"/>
          <w:lang w:eastAsia="en-US"/>
        </w:rPr>
        <w:t xml:space="preserve"> koji će biti angažirani na izvršenju usluga iz kojih moraju biti vidljivi svi uvjeti traženi ovom točkom Poziva na dostavu ponuda</w:t>
      </w:r>
      <w:r w:rsidR="00781460">
        <w:rPr>
          <w:rFonts w:ascii="Arial" w:hAnsi="Arial"/>
          <w:sz w:val="22"/>
          <w:szCs w:val="22"/>
          <w:lang w:eastAsia="en-US"/>
        </w:rPr>
        <w:t xml:space="preserve"> kao i </w:t>
      </w:r>
      <w:r w:rsidR="006A58D5">
        <w:rPr>
          <w:rFonts w:ascii="Arial" w:hAnsi="Arial"/>
          <w:sz w:val="22"/>
          <w:szCs w:val="22"/>
          <w:lang w:eastAsia="en-US"/>
        </w:rPr>
        <w:t>svi uvjeti koji se ocjenjuju u kriterijima za odabir ponude</w:t>
      </w:r>
      <w:r w:rsidR="00B01C2D">
        <w:rPr>
          <w:rFonts w:ascii="Arial" w:hAnsi="Arial"/>
          <w:sz w:val="22"/>
          <w:szCs w:val="22"/>
          <w:lang w:eastAsia="en-US"/>
        </w:rPr>
        <w:t xml:space="preserve"> (specifično iskustvo stručnjaka)</w:t>
      </w:r>
      <w:r w:rsidRPr="002915AE">
        <w:rPr>
          <w:rFonts w:ascii="Arial" w:hAnsi="Arial"/>
          <w:sz w:val="22"/>
          <w:szCs w:val="22"/>
          <w:lang w:eastAsia="en-US"/>
        </w:rPr>
        <w:t>.</w:t>
      </w:r>
    </w:p>
    <w:p w14:paraId="7D985E86" w14:textId="77777777" w:rsidR="002915AE" w:rsidRPr="002915AE" w:rsidRDefault="002915AE" w:rsidP="002915AE">
      <w:pPr>
        <w:ind w:right="75"/>
        <w:jc w:val="both"/>
        <w:rPr>
          <w:rFonts w:ascii="Arial" w:hAnsi="Arial"/>
          <w:sz w:val="22"/>
          <w:szCs w:val="22"/>
          <w:lang w:eastAsia="en-US"/>
        </w:rPr>
      </w:pPr>
    </w:p>
    <w:p w14:paraId="7F9AE19E" w14:textId="03C0AA17" w:rsidR="00052A7F" w:rsidRPr="006900D2" w:rsidRDefault="00052A7F" w:rsidP="00052A7F">
      <w:pPr>
        <w:ind w:right="75"/>
        <w:jc w:val="both"/>
        <w:rPr>
          <w:rFonts w:ascii="Arial" w:hAnsi="Arial"/>
          <w:noProof/>
          <w:sz w:val="22"/>
          <w:szCs w:val="22"/>
          <w:lang w:eastAsia="en-US"/>
        </w:rPr>
      </w:pPr>
      <w:r w:rsidRPr="006900D2">
        <w:rPr>
          <w:rFonts w:ascii="Arial" w:hAnsi="Arial"/>
          <w:noProof/>
          <w:sz w:val="22"/>
          <w:szCs w:val="22"/>
          <w:lang w:eastAsia="en-US"/>
        </w:rPr>
        <w:t>Pod navedenim uvjetima, zajednica ponuditelja može se osloniti na sposobnost članova zajednice ponuditelja.</w:t>
      </w:r>
    </w:p>
    <w:p w14:paraId="7567D5A9" w14:textId="2B7CB7E5" w:rsidR="0070279C" w:rsidRPr="006900D2" w:rsidRDefault="0070279C" w:rsidP="00052A7F">
      <w:pPr>
        <w:ind w:right="75"/>
        <w:jc w:val="both"/>
        <w:rPr>
          <w:rFonts w:ascii="Arial" w:hAnsi="Arial"/>
          <w:sz w:val="22"/>
          <w:szCs w:val="22"/>
          <w:lang w:eastAsia="en-US"/>
        </w:rPr>
      </w:pPr>
    </w:p>
    <w:p w14:paraId="2C5EA30C" w14:textId="77777777" w:rsidR="0070279C" w:rsidRPr="006900D2" w:rsidRDefault="0070279C" w:rsidP="0070279C">
      <w:pPr>
        <w:jc w:val="both"/>
        <w:rPr>
          <w:rFonts w:ascii="Arial" w:hAnsi="Arial"/>
          <w:sz w:val="22"/>
          <w:szCs w:val="22"/>
        </w:rPr>
      </w:pPr>
      <w:r w:rsidRPr="006900D2">
        <w:rPr>
          <w:rFonts w:ascii="Arial" w:hAnsi="Arial"/>
          <w:sz w:val="22"/>
          <w:szCs w:val="22"/>
        </w:rPr>
        <w:t xml:space="preserve">Traženi dokazi mogu se priložiti u izvorniku, u ovjerenoj ili neovjerenoj preslici i svi dokazi moraju biti na hrvatskom jeziku ili prevedeni na hrvatski jezik od strane ovlaštenog prevoditelja. </w:t>
      </w:r>
    </w:p>
    <w:p w14:paraId="45A1D9E7" w14:textId="384F0120" w:rsidR="0070279C" w:rsidRPr="006900D2" w:rsidRDefault="0070279C" w:rsidP="0070279C">
      <w:pPr>
        <w:jc w:val="both"/>
        <w:rPr>
          <w:rFonts w:ascii="Arial" w:hAnsi="Arial"/>
          <w:sz w:val="22"/>
          <w:szCs w:val="22"/>
        </w:rPr>
      </w:pPr>
      <w:r w:rsidRPr="006900D2">
        <w:rPr>
          <w:rFonts w:ascii="Arial" w:hAnsi="Arial"/>
          <w:sz w:val="22"/>
          <w:szCs w:val="22"/>
        </w:rPr>
        <w:t>Prije donošenja O</w:t>
      </w:r>
      <w:r w:rsidR="00CB2500">
        <w:rPr>
          <w:rFonts w:ascii="Arial" w:hAnsi="Arial"/>
          <w:sz w:val="22"/>
          <w:szCs w:val="22"/>
        </w:rPr>
        <w:t>dluke</w:t>
      </w:r>
      <w:r w:rsidRPr="006900D2">
        <w:rPr>
          <w:rFonts w:ascii="Arial" w:hAnsi="Arial"/>
          <w:sz w:val="22"/>
          <w:szCs w:val="22"/>
        </w:rPr>
        <w:t xml:space="preserve"> o odabiru ili poništenju jednostavne nabave, Naručitelj može od najpovoljnijeg ponuditelja zatražiti dostavu izvornika ili ovjerenih preslika dokumenata koji su traženi, a koje izdaju nadležna tijela. Naručitelj može tražiti dopunu i/ili pojašnjenje ponude. </w:t>
      </w:r>
    </w:p>
    <w:p w14:paraId="6D3144E3" w14:textId="77777777" w:rsidR="0070279C" w:rsidRPr="006900D2" w:rsidRDefault="0070279C" w:rsidP="0070279C">
      <w:pPr>
        <w:jc w:val="both"/>
        <w:rPr>
          <w:rFonts w:ascii="Arial" w:hAnsi="Arial"/>
          <w:sz w:val="22"/>
          <w:szCs w:val="22"/>
        </w:rPr>
      </w:pPr>
      <w:r w:rsidRPr="006900D2">
        <w:rPr>
          <w:rFonts w:ascii="Arial" w:hAnsi="Arial"/>
          <w:sz w:val="22"/>
          <w:szCs w:val="22"/>
        </w:rPr>
        <w:t xml:space="preserve">Ponuditelji koji ne zadovoljavaju postavljene zahtjeve u pogledu dokaza o sposobnosti i ostalih zahtjeva Naručitelja, isključit će se iz daljnjeg postupka pregleda. </w:t>
      </w:r>
    </w:p>
    <w:p w14:paraId="6AA79DA3" w14:textId="3B576110" w:rsidR="0070279C" w:rsidRPr="006900D2" w:rsidRDefault="0070279C" w:rsidP="00052A7F">
      <w:pPr>
        <w:ind w:right="75"/>
        <w:jc w:val="both"/>
        <w:rPr>
          <w:rFonts w:ascii="Arial" w:hAnsi="Arial"/>
          <w:sz w:val="22"/>
          <w:szCs w:val="22"/>
          <w:lang w:eastAsia="en-US"/>
        </w:rPr>
      </w:pPr>
    </w:p>
    <w:p w14:paraId="22337D67" w14:textId="77777777" w:rsidR="0070279C" w:rsidRPr="006900D2" w:rsidRDefault="0070279C" w:rsidP="00052A7F">
      <w:pPr>
        <w:ind w:right="75"/>
        <w:jc w:val="both"/>
        <w:rPr>
          <w:rFonts w:ascii="Arial" w:hAnsi="Arial"/>
          <w:sz w:val="22"/>
          <w:szCs w:val="22"/>
          <w:lang w:eastAsia="en-US"/>
        </w:rPr>
      </w:pPr>
    </w:p>
    <w:p w14:paraId="73CE54CB" w14:textId="77777777" w:rsidR="00052A7F" w:rsidRPr="006900D2" w:rsidRDefault="00052A7F" w:rsidP="00052A7F">
      <w:pPr>
        <w:ind w:right="75"/>
        <w:jc w:val="both"/>
        <w:rPr>
          <w:rFonts w:ascii="Arial" w:hAnsi="Arial"/>
          <w:sz w:val="22"/>
          <w:szCs w:val="22"/>
          <w:lang w:eastAsia="en-US"/>
        </w:rPr>
      </w:pPr>
    </w:p>
    <w:p w14:paraId="4D97ED40" w14:textId="77777777" w:rsidR="00052A7F" w:rsidRPr="006900D2" w:rsidRDefault="00052A7F" w:rsidP="00052A7F">
      <w:pPr>
        <w:jc w:val="both"/>
        <w:rPr>
          <w:rFonts w:ascii="Arial" w:hAnsi="Arial"/>
          <w:sz w:val="22"/>
          <w:szCs w:val="22"/>
        </w:rPr>
      </w:pPr>
      <w:r w:rsidRPr="006900D2">
        <w:rPr>
          <w:rFonts w:ascii="Arial" w:hAnsi="Arial"/>
          <w:b/>
          <w:bCs/>
          <w:sz w:val="22"/>
          <w:szCs w:val="22"/>
        </w:rPr>
        <w:t xml:space="preserve">5.  UVJETI SPOSOBNOSTI ZAJEDNIČKIH PONUDITELJA </w:t>
      </w:r>
    </w:p>
    <w:p w14:paraId="587593AE" w14:textId="77777777" w:rsidR="00052A7F" w:rsidRPr="006900D2" w:rsidRDefault="00052A7F" w:rsidP="00052A7F">
      <w:pPr>
        <w:jc w:val="both"/>
        <w:rPr>
          <w:rFonts w:ascii="Arial" w:hAnsi="Arial"/>
          <w:sz w:val="22"/>
          <w:szCs w:val="22"/>
        </w:rPr>
      </w:pPr>
      <w:r w:rsidRPr="006900D2">
        <w:rPr>
          <w:rFonts w:ascii="Arial" w:hAnsi="Arial"/>
          <w:sz w:val="22"/>
          <w:szCs w:val="22"/>
        </w:rPr>
        <w:t>Naručitelj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w:t>
      </w:r>
    </w:p>
    <w:p w14:paraId="31AF557A"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Naručitelj neposredno plaća svakom članu zajednice ponuditelja za onaj dio ugovora o nabavi koji je on izvršio, ako zajednica ponuditelja ne odredi drugačije. Odgovornost ponuditelja iz zajednice ponuditelja je solidarna. </w:t>
      </w:r>
    </w:p>
    <w:p w14:paraId="2E6EE5F0"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Ponuda zajednice ponuditelja mora sadržavati naziv i sjedište svih gospodarskih subjekata iz zajedničke ponude, naziv i sjedište nositelja ponude, imena i potrebnu stručnu spremu osoba odgovornih za izvršenje nabave iz zajedničke ponude uz obveznu naznaku člana zajednice ponuditelja koji je ovlašten za komunikaciju s naručiteljem. </w:t>
      </w:r>
    </w:p>
    <w:p w14:paraId="6F780000" w14:textId="552FF18C" w:rsidR="00052A7F" w:rsidRPr="006900D2" w:rsidRDefault="00052A7F" w:rsidP="00052A7F">
      <w:pPr>
        <w:jc w:val="both"/>
        <w:rPr>
          <w:rFonts w:ascii="Arial" w:hAnsi="Arial"/>
          <w:sz w:val="22"/>
          <w:szCs w:val="22"/>
        </w:rPr>
      </w:pPr>
      <w:r w:rsidRPr="006900D2">
        <w:rPr>
          <w:rFonts w:ascii="Arial" w:hAnsi="Arial"/>
          <w:sz w:val="22"/>
          <w:szCs w:val="22"/>
        </w:rPr>
        <w:t xml:space="preserve">Svi članovi zajednice ponuditelja obvezni su pojedinačno dokazati uvjete iz točke 3. i 4.1, dok uvjete iz točke 4.2. ovih uputa mogu zajednički dokazati. </w:t>
      </w:r>
    </w:p>
    <w:p w14:paraId="69A4FBB4" w14:textId="77777777" w:rsidR="00052A7F" w:rsidRPr="006900D2" w:rsidRDefault="00052A7F" w:rsidP="00052A7F">
      <w:pPr>
        <w:jc w:val="both"/>
        <w:rPr>
          <w:rFonts w:ascii="Arial" w:hAnsi="Arial"/>
          <w:sz w:val="22"/>
          <w:szCs w:val="22"/>
        </w:rPr>
      </w:pPr>
    </w:p>
    <w:p w14:paraId="79592465" w14:textId="711908EC" w:rsidR="00052A7F" w:rsidRDefault="00052A7F" w:rsidP="00052A7F">
      <w:pPr>
        <w:ind w:right="75"/>
        <w:jc w:val="both"/>
        <w:rPr>
          <w:rFonts w:ascii="Arial" w:hAnsi="Arial"/>
          <w:sz w:val="22"/>
          <w:szCs w:val="22"/>
          <w:lang w:eastAsia="en-US"/>
        </w:rPr>
      </w:pPr>
    </w:p>
    <w:p w14:paraId="68783E84" w14:textId="77777777" w:rsidR="00D34247" w:rsidRPr="006900D2" w:rsidRDefault="00D34247" w:rsidP="00052A7F">
      <w:pPr>
        <w:ind w:right="75"/>
        <w:jc w:val="both"/>
        <w:rPr>
          <w:rFonts w:ascii="Arial" w:hAnsi="Arial"/>
          <w:sz w:val="22"/>
          <w:szCs w:val="22"/>
          <w:lang w:eastAsia="en-US"/>
        </w:rPr>
      </w:pPr>
    </w:p>
    <w:p w14:paraId="6BD62821" w14:textId="77777777" w:rsidR="00052A7F" w:rsidRPr="006900D2" w:rsidRDefault="00052A7F" w:rsidP="00052A7F">
      <w:pPr>
        <w:jc w:val="both"/>
        <w:rPr>
          <w:rFonts w:ascii="Arial" w:hAnsi="Arial"/>
          <w:sz w:val="22"/>
          <w:szCs w:val="22"/>
        </w:rPr>
      </w:pPr>
      <w:r w:rsidRPr="006900D2">
        <w:rPr>
          <w:rFonts w:ascii="Arial" w:hAnsi="Arial"/>
          <w:b/>
          <w:bCs/>
          <w:sz w:val="22"/>
          <w:szCs w:val="22"/>
        </w:rPr>
        <w:lastRenderedPageBreak/>
        <w:t xml:space="preserve">6.  OBLIK, SADRŽAJ, NAČIN IZRADE I DOSTAVE PONUDE </w:t>
      </w:r>
    </w:p>
    <w:p w14:paraId="11CE7A7E" w14:textId="5712CFFB" w:rsidR="00052A7F" w:rsidRPr="006900D2" w:rsidRDefault="00052A7F" w:rsidP="00052A7F">
      <w:pPr>
        <w:jc w:val="both"/>
        <w:rPr>
          <w:rFonts w:ascii="Arial" w:hAnsi="Arial"/>
          <w:sz w:val="22"/>
          <w:szCs w:val="22"/>
        </w:rPr>
      </w:pPr>
      <w:r w:rsidRPr="006900D2">
        <w:rPr>
          <w:rFonts w:ascii="Arial" w:hAnsi="Arial"/>
          <w:sz w:val="22"/>
          <w:szCs w:val="22"/>
        </w:rPr>
        <w:t>Ponuda se dostavlja neposredno naručitelju ili preporučenom poštanskom pošiljkom, pisana  neizbrisivom tintom na hrvatskom jeziku i latiničnom pismu</w:t>
      </w:r>
      <w:r w:rsidR="00712CA8">
        <w:rPr>
          <w:rFonts w:ascii="Arial" w:hAnsi="Arial"/>
          <w:sz w:val="22"/>
          <w:szCs w:val="22"/>
        </w:rPr>
        <w:t xml:space="preserve"> te elektronski.</w:t>
      </w:r>
    </w:p>
    <w:p w14:paraId="393DFB08"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Ponuditelj može dostaviti samo jednu ponudu. </w:t>
      </w:r>
    </w:p>
    <w:p w14:paraId="19D431C8"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Ponuditelju koji preda ili sudjeluje u više ponuda, kao samostalni ponuditelj ili član zajednice ponuditelja, bit će odbijene sve njegove ponude. </w:t>
      </w:r>
    </w:p>
    <w:p w14:paraId="7C869141" w14:textId="77777777" w:rsidR="00052A7F" w:rsidRPr="006900D2" w:rsidRDefault="00052A7F" w:rsidP="00052A7F">
      <w:pPr>
        <w:jc w:val="both"/>
        <w:rPr>
          <w:rFonts w:ascii="Arial" w:hAnsi="Arial"/>
          <w:sz w:val="22"/>
          <w:szCs w:val="22"/>
        </w:rPr>
      </w:pPr>
    </w:p>
    <w:p w14:paraId="517F7561" w14:textId="00E39018" w:rsidR="00052A7F" w:rsidRPr="006900D2" w:rsidRDefault="00052A7F" w:rsidP="00052A7F">
      <w:pPr>
        <w:jc w:val="both"/>
        <w:rPr>
          <w:rFonts w:ascii="Arial" w:hAnsi="Arial"/>
          <w:sz w:val="22"/>
          <w:szCs w:val="22"/>
        </w:rPr>
      </w:pPr>
      <w:r w:rsidRPr="006900D2">
        <w:rPr>
          <w:rFonts w:ascii="Arial" w:hAnsi="Arial"/>
          <w:sz w:val="22"/>
          <w:szCs w:val="22"/>
        </w:rPr>
        <w:t>Ponuda treba</w:t>
      </w:r>
      <w:r w:rsidR="00397E70">
        <w:rPr>
          <w:rFonts w:ascii="Arial" w:hAnsi="Arial"/>
          <w:sz w:val="22"/>
          <w:szCs w:val="22"/>
        </w:rPr>
        <w:t xml:space="preserve"> </w:t>
      </w:r>
      <w:r w:rsidRPr="006900D2">
        <w:rPr>
          <w:rFonts w:ascii="Arial" w:hAnsi="Arial"/>
          <w:sz w:val="22"/>
          <w:szCs w:val="22"/>
        </w:rPr>
        <w:t>sadržavati redom sljedeće dijelove:</w:t>
      </w:r>
    </w:p>
    <w:p w14:paraId="21C6F35D" w14:textId="0592837C" w:rsidR="00052A7F" w:rsidRPr="006900D2" w:rsidRDefault="00052A7F" w:rsidP="00052A7F">
      <w:pPr>
        <w:jc w:val="both"/>
        <w:rPr>
          <w:rFonts w:ascii="Arial" w:hAnsi="Arial"/>
          <w:sz w:val="22"/>
          <w:szCs w:val="22"/>
        </w:rPr>
      </w:pPr>
      <w:r w:rsidRPr="006900D2">
        <w:rPr>
          <w:rFonts w:ascii="Arial" w:hAnsi="Arial"/>
          <w:sz w:val="22"/>
          <w:szCs w:val="22"/>
        </w:rPr>
        <w:t>- ponudbeni list</w:t>
      </w:r>
      <w:r w:rsidR="00BD32D5">
        <w:rPr>
          <w:rFonts w:ascii="Arial" w:hAnsi="Arial"/>
          <w:sz w:val="22"/>
          <w:szCs w:val="22"/>
        </w:rPr>
        <w:t xml:space="preserve"> </w:t>
      </w:r>
      <w:r w:rsidRPr="006900D2">
        <w:rPr>
          <w:rFonts w:ascii="Arial" w:hAnsi="Arial"/>
          <w:sz w:val="22"/>
          <w:szCs w:val="22"/>
        </w:rPr>
        <w:t>,</w:t>
      </w:r>
    </w:p>
    <w:p w14:paraId="68730A8E" w14:textId="61560BB9" w:rsidR="00052A7F" w:rsidRPr="006900D2" w:rsidRDefault="00052A7F" w:rsidP="00052A7F">
      <w:pPr>
        <w:jc w:val="both"/>
        <w:rPr>
          <w:rFonts w:ascii="Arial" w:hAnsi="Arial"/>
          <w:sz w:val="22"/>
          <w:szCs w:val="22"/>
        </w:rPr>
      </w:pPr>
      <w:r w:rsidRPr="006900D2">
        <w:rPr>
          <w:rFonts w:ascii="Arial" w:hAnsi="Arial"/>
          <w:sz w:val="22"/>
          <w:szCs w:val="22"/>
        </w:rPr>
        <w:t>- dokaze iz t</w:t>
      </w:r>
      <w:r w:rsidR="0046135C">
        <w:rPr>
          <w:rFonts w:ascii="Arial" w:hAnsi="Arial"/>
          <w:sz w:val="22"/>
          <w:szCs w:val="22"/>
        </w:rPr>
        <w:t xml:space="preserve">očke </w:t>
      </w:r>
      <w:r w:rsidRPr="006900D2">
        <w:rPr>
          <w:rFonts w:ascii="Arial" w:hAnsi="Arial"/>
          <w:sz w:val="22"/>
          <w:szCs w:val="22"/>
        </w:rPr>
        <w:t>3. ovog poziva</w:t>
      </w:r>
    </w:p>
    <w:p w14:paraId="2068C646" w14:textId="231A44E1" w:rsidR="00052A7F" w:rsidRPr="006900D2" w:rsidRDefault="00052A7F" w:rsidP="00052A7F">
      <w:pPr>
        <w:jc w:val="both"/>
        <w:rPr>
          <w:rFonts w:ascii="Arial" w:hAnsi="Arial"/>
          <w:sz w:val="22"/>
          <w:szCs w:val="22"/>
        </w:rPr>
      </w:pPr>
      <w:r w:rsidRPr="006900D2">
        <w:rPr>
          <w:rFonts w:ascii="Arial" w:hAnsi="Arial"/>
          <w:sz w:val="22"/>
          <w:szCs w:val="22"/>
        </w:rPr>
        <w:t>- dokaze iz t</w:t>
      </w:r>
      <w:r w:rsidR="0046135C">
        <w:rPr>
          <w:rFonts w:ascii="Arial" w:hAnsi="Arial"/>
          <w:sz w:val="22"/>
          <w:szCs w:val="22"/>
        </w:rPr>
        <w:t xml:space="preserve">očke </w:t>
      </w:r>
      <w:r w:rsidRPr="006900D2">
        <w:rPr>
          <w:rFonts w:ascii="Arial" w:hAnsi="Arial"/>
          <w:sz w:val="22"/>
          <w:szCs w:val="22"/>
        </w:rPr>
        <w:t>4. ovog poziva</w:t>
      </w:r>
    </w:p>
    <w:p w14:paraId="6E8B395A" w14:textId="351B8E8F" w:rsidR="00052A7F" w:rsidRDefault="00052A7F" w:rsidP="00052A7F">
      <w:pPr>
        <w:jc w:val="both"/>
        <w:rPr>
          <w:rFonts w:ascii="Arial" w:hAnsi="Arial"/>
          <w:sz w:val="22"/>
          <w:szCs w:val="22"/>
        </w:rPr>
      </w:pPr>
      <w:r w:rsidRPr="006900D2">
        <w:rPr>
          <w:rFonts w:ascii="Arial" w:hAnsi="Arial"/>
          <w:sz w:val="22"/>
          <w:szCs w:val="22"/>
        </w:rPr>
        <w:t>- troškovnik.</w:t>
      </w:r>
    </w:p>
    <w:p w14:paraId="6E242E4C" w14:textId="77777777" w:rsidR="00052A7F" w:rsidRPr="006900D2" w:rsidRDefault="00052A7F" w:rsidP="00052A7F">
      <w:pPr>
        <w:jc w:val="both"/>
        <w:rPr>
          <w:rFonts w:ascii="Arial" w:hAnsi="Arial"/>
          <w:sz w:val="22"/>
          <w:szCs w:val="22"/>
        </w:rPr>
      </w:pPr>
    </w:p>
    <w:p w14:paraId="1F634340" w14:textId="77777777" w:rsidR="00EB4836" w:rsidRDefault="00EB4836" w:rsidP="00052A7F">
      <w:pPr>
        <w:jc w:val="both"/>
        <w:rPr>
          <w:rFonts w:ascii="Arial" w:hAnsi="Arial"/>
          <w:sz w:val="22"/>
          <w:szCs w:val="22"/>
        </w:rPr>
      </w:pPr>
    </w:p>
    <w:p w14:paraId="67B8AF9A" w14:textId="7838A648" w:rsidR="00EB4836" w:rsidRPr="008D1A50" w:rsidRDefault="00EB4836" w:rsidP="00C10725">
      <w:pPr>
        <w:jc w:val="both"/>
        <w:rPr>
          <w:rFonts w:ascii="Arial" w:hAnsi="Arial"/>
          <w:sz w:val="22"/>
          <w:szCs w:val="22"/>
        </w:rPr>
      </w:pPr>
      <w:r w:rsidRPr="00EB4836">
        <w:rPr>
          <w:rFonts w:ascii="Arial" w:hAnsi="Arial"/>
          <w:sz w:val="22"/>
          <w:szCs w:val="22"/>
        </w:rPr>
        <w:t xml:space="preserve">Ponude se dostavljaju najkasnije </w:t>
      </w:r>
      <w:r w:rsidRPr="008D1A50">
        <w:rPr>
          <w:rFonts w:ascii="Arial" w:hAnsi="Arial"/>
          <w:sz w:val="22"/>
          <w:szCs w:val="22"/>
        </w:rPr>
        <w:t>do</w:t>
      </w:r>
      <w:r w:rsidR="008D1A50" w:rsidRPr="008D1A50">
        <w:rPr>
          <w:rFonts w:ascii="Arial" w:hAnsi="Arial"/>
          <w:sz w:val="22"/>
          <w:szCs w:val="22"/>
        </w:rPr>
        <w:t>10.10</w:t>
      </w:r>
      <w:r w:rsidR="00FE0E35" w:rsidRPr="008D1A50">
        <w:rPr>
          <w:rFonts w:ascii="Arial" w:hAnsi="Arial"/>
          <w:sz w:val="22"/>
          <w:szCs w:val="22"/>
        </w:rPr>
        <w:t>.</w:t>
      </w:r>
      <w:r w:rsidRPr="008D1A50">
        <w:rPr>
          <w:rFonts w:ascii="Arial" w:hAnsi="Arial"/>
          <w:sz w:val="22"/>
          <w:szCs w:val="22"/>
        </w:rPr>
        <w:t xml:space="preserve">2018. do 15:00 sati </w:t>
      </w:r>
      <w:r w:rsidR="00C10725" w:rsidRPr="008D1A50">
        <w:rPr>
          <w:rFonts w:ascii="Arial" w:hAnsi="Arial"/>
          <w:sz w:val="22"/>
          <w:szCs w:val="22"/>
        </w:rPr>
        <w:t>(razdoblje ne može biti kraće od 14 dana od trenutka objave Poziva za prikupljanje ponuda</w:t>
      </w:r>
      <w:r w:rsidRPr="008D1A50">
        <w:rPr>
          <w:rFonts w:ascii="Arial" w:hAnsi="Arial"/>
          <w:sz w:val="22"/>
          <w:szCs w:val="22"/>
        </w:rPr>
        <w:t>)</w:t>
      </w:r>
      <w:r w:rsidR="00F71204" w:rsidRPr="008D1A50">
        <w:rPr>
          <w:rFonts w:ascii="Arial" w:hAnsi="Arial"/>
          <w:sz w:val="22"/>
          <w:szCs w:val="22"/>
        </w:rPr>
        <w:t xml:space="preserve"> </w:t>
      </w:r>
      <w:r w:rsidRPr="008D1A50">
        <w:rPr>
          <w:rFonts w:ascii="Arial" w:hAnsi="Arial"/>
          <w:sz w:val="22"/>
          <w:szCs w:val="22"/>
        </w:rPr>
        <w:t>na dva načina:</w:t>
      </w:r>
    </w:p>
    <w:p w14:paraId="3335A547" w14:textId="77777777" w:rsidR="00EB4836" w:rsidRPr="00EB4836" w:rsidRDefault="00EB4836" w:rsidP="00EB4836">
      <w:pPr>
        <w:jc w:val="both"/>
        <w:rPr>
          <w:rFonts w:ascii="Arial" w:hAnsi="Arial"/>
          <w:sz w:val="22"/>
          <w:szCs w:val="22"/>
        </w:rPr>
      </w:pPr>
      <w:r w:rsidRPr="008D1A50">
        <w:rPr>
          <w:rFonts w:ascii="Arial" w:hAnsi="Arial"/>
          <w:sz w:val="22"/>
          <w:szCs w:val="22"/>
        </w:rPr>
        <w:t>1. u zatvorenoj omotnici u izvorniku na adresu Općina Gornja</w:t>
      </w:r>
      <w:r w:rsidRPr="00EB4836">
        <w:rPr>
          <w:rFonts w:ascii="Arial" w:hAnsi="Arial"/>
          <w:sz w:val="22"/>
          <w:szCs w:val="22"/>
        </w:rPr>
        <w:t xml:space="preserve"> Stubica, Trg Svetog Jurja 2, 49245 Gornja Stubica s naznakom „Ponuda za usluge izrade Strategije razvoja Općine Gornja Stubica 2018.-2028.“ i</w:t>
      </w:r>
    </w:p>
    <w:p w14:paraId="2C1251B6" w14:textId="279C5BBF" w:rsidR="00EB4836" w:rsidRDefault="00EB4836" w:rsidP="00EB4836">
      <w:pPr>
        <w:jc w:val="both"/>
        <w:rPr>
          <w:rFonts w:ascii="Arial" w:hAnsi="Arial"/>
          <w:sz w:val="22"/>
          <w:szCs w:val="22"/>
        </w:rPr>
      </w:pPr>
      <w:r w:rsidRPr="00EB4836">
        <w:rPr>
          <w:rFonts w:ascii="Arial" w:hAnsi="Arial"/>
          <w:sz w:val="22"/>
          <w:szCs w:val="22"/>
        </w:rPr>
        <w:t>2. u elektroničkom obliku (skenirana verzija izvornika, ovjerena od strane ovlaštene osobe ponuditelja) putem Portala ponuda Agencije za plaćanja u poljoprivredi, ribarstvu i ruralnom razvoju dostupnog na poveznici:</w:t>
      </w:r>
    </w:p>
    <w:p w14:paraId="3478690E" w14:textId="77777777" w:rsidR="006F19FA" w:rsidRPr="00EB4836" w:rsidRDefault="006F19FA" w:rsidP="00EB4836">
      <w:pPr>
        <w:jc w:val="both"/>
        <w:rPr>
          <w:rFonts w:ascii="Arial" w:hAnsi="Arial"/>
          <w:sz w:val="22"/>
          <w:szCs w:val="22"/>
        </w:rPr>
      </w:pPr>
    </w:p>
    <w:p w14:paraId="55D58071" w14:textId="3FE99465" w:rsidR="00EB4836" w:rsidRDefault="00EB4836" w:rsidP="00EB4836">
      <w:pPr>
        <w:jc w:val="both"/>
        <w:rPr>
          <w:rFonts w:ascii="Arial" w:hAnsi="Arial"/>
          <w:sz w:val="22"/>
          <w:szCs w:val="22"/>
        </w:rPr>
      </w:pPr>
      <w:r w:rsidRPr="00EB4836">
        <w:rPr>
          <w:rFonts w:ascii="Arial" w:hAnsi="Arial"/>
          <w:sz w:val="22"/>
          <w:szCs w:val="22"/>
        </w:rPr>
        <w:tab/>
      </w:r>
      <w:hyperlink r:id="rId13" w:history="1">
        <w:r w:rsidR="00E02A30" w:rsidRPr="006512E7">
          <w:rPr>
            <w:rStyle w:val="Hiperveza"/>
            <w:rFonts w:ascii="Arial" w:hAnsi="Arial"/>
            <w:sz w:val="22"/>
            <w:szCs w:val="22"/>
          </w:rPr>
          <w:t>https://agronet.apprrr.hr/Forms/CommonForms/TenderOffer.aspx</w:t>
        </w:r>
      </w:hyperlink>
      <w:r w:rsidR="00E02A30">
        <w:rPr>
          <w:rFonts w:ascii="Arial" w:hAnsi="Arial"/>
          <w:sz w:val="22"/>
          <w:szCs w:val="22"/>
        </w:rPr>
        <w:t xml:space="preserve"> </w:t>
      </w:r>
    </w:p>
    <w:p w14:paraId="7EEEBB82" w14:textId="77777777" w:rsidR="006F19FA" w:rsidRPr="00EB4836" w:rsidRDefault="006F19FA" w:rsidP="00EB4836">
      <w:pPr>
        <w:jc w:val="both"/>
        <w:rPr>
          <w:rFonts w:ascii="Arial" w:hAnsi="Arial"/>
          <w:sz w:val="22"/>
          <w:szCs w:val="22"/>
        </w:rPr>
      </w:pPr>
    </w:p>
    <w:p w14:paraId="7AAD5A45" w14:textId="5E307391" w:rsidR="00EB4836" w:rsidRPr="00EB4836" w:rsidRDefault="00EB4836" w:rsidP="00EB4836">
      <w:pPr>
        <w:jc w:val="both"/>
        <w:rPr>
          <w:rFonts w:ascii="Arial" w:hAnsi="Arial"/>
          <w:sz w:val="22"/>
          <w:szCs w:val="22"/>
        </w:rPr>
      </w:pPr>
      <w:r w:rsidRPr="00EB4836">
        <w:rPr>
          <w:rFonts w:ascii="Arial" w:hAnsi="Arial"/>
          <w:sz w:val="22"/>
          <w:szCs w:val="22"/>
        </w:rPr>
        <w:t>Na stranici Portala u kartici „PONUDE“, u gornjem desnom kutu dane su „UPUTE“  gdje su sve potrebne informacije o dostavi ponuda elektronskim putem</w:t>
      </w:r>
      <w:r w:rsidR="0076018E">
        <w:rPr>
          <w:rFonts w:ascii="Arial" w:hAnsi="Arial"/>
          <w:sz w:val="22"/>
          <w:szCs w:val="22"/>
        </w:rPr>
        <w:t>.</w:t>
      </w:r>
    </w:p>
    <w:p w14:paraId="676D067F" w14:textId="48DD951F" w:rsidR="00EB4836" w:rsidRPr="00EB4836" w:rsidRDefault="00EB4836" w:rsidP="00EB4836">
      <w:pPr>
        <w:jc w:val="both"/>
        <w:rPr>
          <w:rFonts w:ascii="Arial" w:hAnsi="Arial"/>
          <w:sz w:val="22"/>
          <w:szCs w:val="22"/>
        </w:rPr>
      </w:pPr>
      <w:r w:rsidRPr="00EB4836">
        <w:rPr>
          <w:rFonts w:ascii="Arial" w:hAnsi="Arial"/>
          <w:sz w:val="22"/>
          <w:szCs w:val="22"/>
        </w:rPr>
        <w:t xml:space="preserve">Da bi ponuda bila valjana, ponuditelji u zadanom roku moraju dostaviti ponude na oba načina. Ukoliko naručitelj ne zaprimi </w:t>
      </w:r>
      <w:r w:rsidR="0098564E">
        <w:rPr>
          <w:rFonts w:ascii="Arial" w:hAnsi="Arial"/>
          <w:sz w:val="22"/>
          <w:szCs w:val="22"/>
        </w:rPr>
        <w:t xml:space="preserve">istovjetnu </w:t>
      </w:r>
      <w:r w:rsidRPr="00EB4836">
        <w:rPr>
          <w:rFonts w:ascii="Arial" w:hAnsi="Arial"/>
          <w:sz w:val="22"/>
          <w:szCs w:val="22"/>
        </w:rPr>
        <w:t xml:space="preserve">ponudu na oba tražena načina, ponuda se neće razmatrati.  Ponude pristigle nakon roka za dostavu ponuda neće se razmatrati.  </w:t>
      </w:r>
    </w:p>
    <w:p w14:paraId="2D113DD2" w14:textId="5C9F12AC" w:rsidR="00EB4836" w:rsidRDefault="00EB4836" w:rsidP="00EB4836">
      <w:pPr>
        <w:jc w:val="both"/>
        <w:rPr>
          <w:rFonts w:ascii="Arial" w:hAnsi="Arial"/>
          <w:sz w:val="22"/>
          <w:szCs w:val="22"/>
        </w:rPr>
      </w:pPr>
      <w:r w:rsidRPr="00EB4836">
        <w:rPr>
          <w:rFonts w:ascii="Arial" w:hAnsi="Arial"/>
          <w:sz w:val="22"/>
          <w:szCs w:val="22"/>
        </w:rPr>
        <w:t>Otvaranje ponuda naručitelj neće vršiti javno.</w:t>
      </w:r>
    </w:p>
    <w:p w14:paraId="3F508789" w14:textId="77777777" w:rsidR="00EB4836" w:rsidRDefault="00EB4836" w:rsidP="00052A7F">
      <w:pPr>
        <w:jc w:val="both"/>
        <w:rPr>
          <w:rFonts w:ascii="Arial" w:hAnsi="Arial"/>
          <w:sz w:val="22"/>
          <w:szCs w:val="22"/>
        </w:rPr>
      </w:pPr>
    </w:p>
    <w:p w14:paraId="2DDD48F7" w14:textId="77777777" w:rsidR="00052A7F" w:rsidRPr="006900D2" w:rsidRDefault="00052A7F" w:rsidP="00052A7F">
      <w:pPr>
        <w:jc w:val="both"/>
        <w:rPr>
          <w:rFonts w:ascii="Arial" w:hAnsi="Arial"/>
          <w:sz w:val="22"/>
          <w:szCs w:val="22"/>
        </w:rPr>
      </w:pPr>
    </w:p>
    <w:p w14:paraId="1D44E7E6" w14:textId="77777777" w:rsidR="00052A7F" w:rsidRPr="006900D2" w:rsidRDefault="00052A7F" w:rsidP="00052A7F">
      <w:pPr>
        <w:jc w:val="both"/>
        <w:rPr>
          <w:rFonts w:ascii="Arial" w:hAnsi="Arial"/>
          <w:sz w:val="22"/>
          <w:szCs w:val="22"/>
        </w:rPr>
      </w:pPr>
      <w:r w:rsidRPr="006900D2">
        <w:rPr>
          <w:rFonts w:ascii="Arial" w:hAnsi="Arial"/>
          <w:b/>
          <w:bCs/>
          <w:sz w:val="22"/>
          <w:szCs w:val="22"/>
        </w:rPr>
        <w:t xml:space="preserve">7. DOPUSTIVOST ALTERNATIVNIH PONUDA </w:t>
      </w:r>
    </w:p>
    <w:p w14:paraId="778136EC"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Alternativne ponude nisu dopuštene. </w:t>
      </w:r>
    </w:p>
    <w:p w14:paraId="3324E9CE" w14:textId="77777777" w:rsidR="00052A7F" w:rsidRPr="006900D2" w:rsidRDefault="00052A7F" w:rsidP="00052A7F">
      <w:pPr>
        <w:jc w:val="both"/>
        <w:rPr>
          <w:rFonts w:ascii="Arial" w:hAnsi="Arial"/>
          <w:b/>
          <w:bCs/>
          <w:sz w:val="22"/>
          <w:szCs w:val="22"/>
        </w:rPr>
      </w:pPr>
    </w:p>
    <w:p w14:paraId="2A2A573C" w14:textId="77777777" w:rsidR="00052A7F" w:rsidRPr="006900D2" w:rsidRDefault="00052A7F" w:rsidP="00052A7F">
      <w:pPr>
        <w:jc w:val="both"/>
        <w:rPr>
          <w:rFonts w:ascii="Arial" w:hAnsi="Arial"/>
          <w:sz w:val="22"/>
          <w:szCs w:val="22"/>
        </w:rPr>
      </w:pPr>
      <w:r w:rsidRPr="006900D2">
        <w:rPr>
          <w:rFonts w:ascii="Arial" w:hAnsi="Arial"/>
          <w:b/>
          <w:bCs/>
          <w:sz w:val="22"/>
          <w:szCs w:val="22"/>
        </w:rPr>
        <w:t xml:space="preserve">8.  NAČIN IZRAČUNA CIJENE </w:t>
      </w:r>
    </w:p>
    <w:p w14:paraId="356152A4"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Cijena ponude je nepromjenjiva, te se izražava u kunama za cjelokupni predmet nabave brojkama i slovima. U cijenu ponude su uračunati svi troškovi i popusti, bez poreza na dodanu vrijednost, koji se iskazuje zasebno. </w:t>
      </w:r>
    </w:p>
    <w:p w14:paraId="71AC401B"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Gospodarski subjekt je dužan ispuniti jedinične cijene i ukupne iznose za sve stavke troškovnika. </w:t>
      </w:r>
    </w:p>
    <w:p w14:paraId="7824468A"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Troškovnik mora biti popunjen na izvornom predlošku, bez mijenjanja, ispravljanja i prepisivanja izvornog teksta. </w:t>
      </w:r>
    </w:p>
    <w:p w14:paraId="22B30A5B"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Ispravci u ponudi moraju biti vidljivi (bez korištenja korektora, već pogreške precrtati linijom), te uz navod datuma ispravka potvrđeni potpisom ovlaštene osobe ponuditelja. </w:t>
      </w:r>
    </w:p>
    <w:p w14:paraId="622AEFEF" w14:textId="17E441E6" w:rsidR="00F66C8C" w:rsidRDefault="00052A7F" w:rsidP="00052A7F">
      <w:pPr>
        <w:jc w:val="both"/>
        <w:rPr>
          <w:rFonts w:ascii="Arial" w:hAnsi="Arial"/>
          <w:sz w:val="22"/>
          <w:szCs w:val="22"/>
        </w:rPr>
      </w:pPr>
      <w:r w:rsidRPr="006900D2">
        <w:rPr>
          <w:rFonts w:ascii="Arial" w:hAnsi="Arial"/>
          <w:sz w:val="22"/>
          <w:szCs w:val="22"/>
        </w:rPr>
        <w:t xml:space="preserve"> </w:t>
      </w:r>
    </w:p>
    <w:p w14:paraId="2AC0E062" w14:textId="621283CB" w:rsidR="0078259D" w:rsidRDefault="0078259D">
      <w:pPr>
        <w:spacing w:after="160" w:line="259" w:lineRule="auto"/>
        <w:rPr>
          <w:rFonts w:ascii="Arial" w:hAnsi="Arial"/>
          <w:sz w:val="22"/>
          <w:szCs w:val="22"/>
        </w:rPr>
      </w:pPr>
      <w:r>
        <w:rPr>
          <w:rFonts w:ascii="Arial" w:hAnsi="Arial"/>
          <w:sz w:val="22"/>
          <w:szCs w:val="22"/>
        </w:rPr>
        <w:br w:type="page"/>
      </w:r>
    </w:p>
    <w:p w14:paraId="7B56E9FE" w14:textId="77777777" w:rsidR="006F19FA" w:rsidRDefault="006F19FA" w:rsidP="00052A7F">
      <w:pPr>
        <w:jc w:val="both"/>
        <w:rPr>
          <w:rFonts w:ascii="Arial" w:hAnsi="Arial"/>
          <w:sz w:val="22"/>
          <w:szCs w:val="22"/>
        </w:rPr>
      </w:pPr>
    </w:p>
    <w:p w14:paraId="4EDF15E8" w14:textId="77777777" w:rsidR="00F66C8C" w:rsidRPr="006900D2" w:rsidRDefault="00F66C8C" w:rsidP="00052A7F">
      <w:pPr>
        <w:jc w:val="both"/>
        <w:rPr>
          <w:rFonts w:ascii="Arial" w:hAnsi="Arial"/>
          <w:sz w:val="22"/>
          <w:szCs w:val="22"/>
        </w:rPr>
      </w:pPr>
    </w:p>
    <w:p w14:paraId="408AE482" w14:textId="77777777" w:rsidR="00052A7F" w:rsidRPr="006900D2" w:rsidRDefault="00052A7F" w:rsidP="00052A7F">
      <w:pPr>
        <w:jc w:val="both"/>
        <w:rPr>
          <w:rFonts w:ascii="Arial" w:hAnsi="Arial"/>
          <w:b/>
          <w:bCs/>
          <w:sz w:val="22"/>
          <w:szCs w:val="22"/>
        </w:rPr>
      </w:pPr>
      <w:r w:rsidRPr="006900D2">
        <w:rPr>
          <w:rFonts w:ascii="Arial" w:hAnsi="Arial"/>
          <w:b/>
          <w:bCs/>
          <w:sz w:val="22"/>
          <w:szCs w:val="22"/>
        </w:rPr>
        <w:t xml:space="preserve">9.  ROK, NAČIN I UVJETI PLAĆANJA </w:t>
      </w:r>
    </w:p>
    <w:p w14:paraId="45327672" w14:textId="7B8E154D" w:rsidR="00052A7F" w:rsidRDefault="008B615D" w:rsidP="008B615D">
      <w:pPr>
        <w:ind w:right="75"/>
        <w:jc w:val="both"/>
        <w:rPr>
          <w:rFonts w:ascii="Arial" w:hAnsi="Arial"/>
          <w:sz w:val="22"/>
          <w:szCs w:val="22"/>
        </w:rPr>
      </w:pPr>
      <w:r>
        <w:rPr>
          <w:rFonts w:ascii="Arial" w:hAnsi="Arial"/>
          <w:sz w:val="22"/>
          <w:szCs w:val="22"/>
        </w:rPr>
        <w:t>Plaćanje se obavlja sukladno dostavljenom računu za izvršne ugovorne obveze, u roku od 30 dana od dana zaprimanja računa sukladno dinamici iz ugovor</w:t>
      </w:r>
      <w:r w:rsidR="009B3B98">
        <w:rPr>
          <w:rFonts w:ascii="Arial" w:hAnsi="Arial"/>
          <w:sz w:val="22"/>
          <w:szCs w:val="22"/>
        </w:rPr>
        <w:t>a. Plaćanje se obavlja na IBAN broj računa odabranog ponuditelja. Predujam isključen</w:t>
      </w:r>
      <w:r w:rsidR="00620FBF">
        <w:rPr>
          <w:rFonts w:ascii="Arial" w:hAnsi="Arial"/>
          <w:sz w:val="22"/>
          <w:szCs w:val="22"/>
        </w:rPr>
        <w:t>.</w:t>
      </w:r>
    </w:p>
    <w:p w14:paraId="14D41406" w14:textId="77777777" w:rsidR="00620FBF" w:rsidRPr="008B615D" w:rsidRDefault="00620FBF" w:rsidP="008B615D">
      <w:pPr>
        <w:ind w:right="75"/>
        <w:jc w:val="both"/>
        <w:rPr>
          <w:rFonts w:ascii="Arial" w:hAnsi="Arial"/>
          <w:sz w:val="22"/>
          <w:szCs w:val="22"/>
          <w:lang w:eastAsia="en-US"/>
        </w:rPr>
      </w:pPr>
    </w:p>
    <w:p w14:paraId="05342F09" w14:textId="77777777" w:rsidR="00052A7F" w:rsidRPr="006900D2" w:rsidRDefault="00052A7F" w:rsidP="00052A7F">
      <w:pPr>
        <w:ind w:right="75"/>
        <w:jc w:val="both"/>
        <w:rPr>
          <w:rFonts w:ascii="Arial" w:hAnsi="Arial"/>
          <w:b/>
          <w:sz w:val="22"/>
          <w:szCs w:val="22"/>
          <w:lang w:eastAsia="en-US"/>
        </w:rPr>
      </w:pPr>
    </w:p>
    <w:p w14:paraId="3DFD1315" w14:textId="77777777" w:rsidR="00052A7F" w:rsidRPr="006900D2" w:rsidRDefault="00052A7F" w:rsidP="00052A7F">
      <w:pPr>
        <w:jc w:val="both"/>
        <w:rPr>
          <w:rFonts w:ascii="Arial" w:hAnsi="Arial"/>
          <w:b/>
          <w:bCs/>
          <w:sz w:val="22"/>
          <w:szCs w:val="22"/>
        </w:rPr>
      </w:pPr>
    </w:p>
    <w:p w14:paraId="30D1E9EA" w14:textId="77777777" w:rsidR="00052A7F" w:rsidRPr="006900D2" w:rsidRDefault="00052A7F" w:rsidP="00052A7F">
      <w:pPr>
        <w:jc w:val="both"/>
        <w:rPr>
          <w:rFonts w:ascii="Arial" w:hAnsi="Arial"/>
          <w:b/>
          <w:bCs/>
          <w:sz w:val="22"/>
          <w:szCs w:val="22"/>
        </w:rPr>
      </w:pPr>
      <w:r w:rsidRPr="006900D2">
        <w:rPr>
          <w:rFonts w:ascii="Arial" w:hAnsi="Arial"/>
          <w:b/>
          <w:bCs/>
          <w:sz w:val="22"/>
          <w:szCs w:val="22"/>
        </w:rPr>
        <w:t>10. JAMSTVA</w:t>
      </w:r>
    </w:p>
    <w:p w14:paraId="00079552" w14:textId="77777777" w:rsidR="00052A7F" w:rsidRPr="006900D2" w:rsidRDefault="00052A7F" w:rsidP="00052A7F">
      <w:pPr>
        <w:jc w:val="both"/>
        <w:rPr>
          <w:rFonts w:ascii="Arial" w:hAnsi="Arial"/>
          <w:b/>
          <w:bCs/>
          <w:sz w:val="22"/>
          <w:szCs w:val="22"/>
        </w:rPr>
      </w:pPr>
    </w:p>
    <w:p w14:paraId="3C820481" w14:textId="77777777" w:rsidR="00052A7F" w:rsidRPr="006900D2" w:rsidRDefault="00052A7F" w:rsidP="00052A7F">
      <w:pPr>
        <w:spacing w:after="200" w:line="276" w:lineRule="auto"/>
        <w:ind w:right="75"/>
        <w:contextualSpacing/>
        <w:jc w:val="both"/>
        <w:rPr>
          <w:rFonts w:ascii="Arial" w:hAnsi="Arial"/>
          <w:b/>
          <w:sz w:val="22"/>
          <w:szCs w:val="22"/>
          <w:lang w:eastAsia="en-US"/>
        </w:rPr>
      </w:pPr>
    </w:p>
    <w:p w14:paraId="62F38E2C" w14:textId="628E8D4C" w:rsidR="00052A7F" w:rsidRPr="006900D2" w:rsidRDefault="00052A7F" w:rsidP="00052A7F">
      <w:pPr>
        <w:spacing w:after="200" w:line="276" w:lineRule="auto"/>
        <w:ind w:right="75"/>
        <w:contextualSpacing/>
        <w:jc w:val="both"/>
        <w:rPr>
          <w:rFonts w:ascii="Arial" w:hAnsi="Arial"/>
          <w:b/>
          <w:sz w:val="22"/>
          <w:szCs w:val="22"/>
          <w:lang w:eastAsia="en-US"/>
        </w:rPr>
      </w:pPr>
      <w:r w:rsidRPr="006900D2">
        <w:rPr>
          <w:rFonts w:ascii="Arial" w:hAnsi="Arial"/>
          <w:b/>
          <w:sz w:val="22"/>
          <w:szCs w:val="22"/>
          <w:lang w:eastAsia="en-US"/>
        </w:rPr>
        <w:t>10.</w:t>
      </w:r>
      <w:r w:rsidR="004C11C4">
        <w:rPr>
          <w:rFonts w:ascii="Arial" w:hAnsi="Arial"/>
          <w:b/>
          <w:sz w:val="22"/>
          <w:szCs w:val="22"/>
          <w:lang w:eastAsia="en-US"/>
        </w:rPr>
        <w:t>1</w:t>
      </w:r>
      <w:r w:rsidRPr="006900D2">
        <w:rPr>
          <w:rFonts w:ascii="Arial" w:hAnsi="Arial"/>
          <w:b/>
          <w:sz w:val="22"/>
          <w:szCs w:val="22"/>
          <w:lang w:eastAsia="en-US"/>
        </w:rPr>
        <w:t>. Jamstvo za uredno ispunjenje ugovora</w:t>
      </w:r>
    </w:p>
    <w:p w14:paraId="34A20880" w14:textId="77777777" w:rsidR="00052A7F" w:rsidRPr="006900D2" w:rsidRDefault="00052A7F" w:rsidP="00052A7F">
      <w:pPr>
        <w:spacing w:before="120" w:after="120" w:line="220" w:lineRule="atLeast"/>
        <w:jc w:val="both"/>
        <w:rPr>
          <w:rFonts w:ascii="Arial" w:hAnsi="Arial"/>
          <w:sz w:val="22"/>
          <w:szCs w:val="22"/>
        </w:rPr>
      </w:pPr>
      <w:r w:rsidRPr="006900D2">
        <w:rPr>
          <w:rFonts w:ascii="Arial" w:hAnsi="Arial"/>
          <w:sz w:val="22"/>
          <w:szCs w:val="22"/>
        </w:rPr>
        <w:t>Izvršitelj je dužan dostaviti Jamstvo za uredno ispunjenje Ugovora u obliku bezuvjetne garancije banke naplative od banke na prvi poziv, bez prava prigovora, na iznos koji pokriva visinu od 10% vrijednosti ugovora  (bez PDV-a) u roku od 10 dana od dana potpisa Ugovora, s rokom važenja sve dok traju ugovorne obveze.</w:t>
      </w:r>
    </w:p>
    <w:p w14:paraId="472CDA29" w14:textId="77777777" w:rsidR="00052A7F" w:rsidRPr="006900D2" w:rsidRDefault="00052A7F" w:rsidP="00052A7F">
      <w:pPr>
        <w:spacing w:before="120" w:after="120" w:line="220" w:lineRule="atLeast"/>
        <w:jc w:val="both"/>
        <w:rPr>
          <w:rFonts w:ascii="Arial" w:hAnsi="Arial"/>
          <w:sz w:val="22"/>
          <w:szCs w:val="22"/>
        </w:rPr>
      </w:pPr>
      <w:r w:rsidRPr="006900D2">
        <w:rPr>
          <w:rFonts w:ascii="Arial" w:hAnsi="Arial"/>
          <w:sz w:val="22"/>
          <w:szCs w:val="22"/>
        </w:rPr>
        <w:t>Jamstvo može dostaviti bilo koji član iz Zajednice ponuditelja u cijelosti ili parcijalno sa drugim članom, ali pod uvjetom da jamstvo za uredno ispunjenje ugovora, u bilo kojem slučaju treba iznositi 10% (deset posto) od vrijednosti ukupno ugovorenih usluga bez PDV-a.</w:t>
      </w:r>
    </w:p>
    <w:p w14:paraId="680C0C8B" w14:textId="77777777" w:rsidR="00052A7F" w:rsidRPr="006900D2" w:rsidRDefault="00052A7F" w:rsidP="00052A7F">
      <w:pPr>
        <w:jc w:val="both"/>
        <w:rPr>
          <w:rFonts w:ascii="Arial" w:hAnsi="Arial"/>
          <w:sz w:val="22"/>
          <w:szCs w:val="22"/>
        </w:rPr>
      </w:pPr>
    </w:p>
    <w:p w14:paraId="314A2948" w14:textId="77777777" w:rsidR="00052A7F" w:rsidRPr="006900D2" w:rsidRDefault="00052A7F" w:rsidP="00052A7F">
      <w:pPr>
        <w:jc w:val="both"/>
        <w:rPr>
          <w:rFonts w:ascii="Arial" w:hAnsi="Arial"/>
          <w:sz w:val="22"/>
          <w:szCs w:val="22"/>
        </w:rPr>
      </w:pPr>
      <w:r w:rsidRPr="006900D2">
        <w:rPr>
          <w:rFonts w:ascii="Arial" w:hAnsi="Arial"/>
          <w:b/>
          <w:bCs/>
          <w:sz w:val="22"/>
          <w:szCs w:val="22"/>
        </w:rPr>
        <w:t xml:space="preserve">11.  ROK VALJANOSTI PONUDE </w:t>
      </w:r>
    </w:p>
    <w:p w14:paraId="051E8182"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Najmanje 30 dana od dana otvaranja ponuda. </w:t>
      </w:r>
    </w:p>
    <w:p w14:paraId="7E5AFD3D" w14:textId="645E87B9" w:rsidR="00052A7F" w:rsidRDefault="00052A7F" w:rsidP="00052A7F">
      <w:pPr>
        <w:jc w:val="both"/>
        <w:rPr>
          <w:rFonts w:ascii="Arial" w:hAnsi="Arial"/>
          <w:sz w:val="22"/>
          <w:szCs w:val="22"/>
        </w:rPr>
      </w:pPr>
    </w:p>
    <w:p w14:paraId="1989AD8F" w14:textId="77777777" w:rsidR="00472FAE" w:rsidRPr="006900D2" w:rsidRDefault="00472FAE" w:rsidP="00052A7F">
      <w:pPr>
        <w:jc w:val="both"/>
        <w:rPr>
          <w:rFonts w:ascii="Arial" w:hAnsi="Arial"/>
          <w:sz w:val="22"/>
          <w:szCs w:val="22"/>
        </w:rPr>
      </w:pPr>
    </w:p>
    <w:p w14:paraId="03B20307" w14:textId="77777777" w:rsidR="00052A7F" w:rsidRPr="006900D2" w:rsidRDefault="00052A7F" w:rsidP="00052A7F">
      <w:pPr>
        <w:jc w:val="both"/>
        <w:rPr>
          <w:rFonts w:ascii="Arial" w:hAnsi="Arial"/>
          <w:sz w:val="22"/>
          <w:szCs w:val="22"/>
        </w:rPr>
      </w:pPr>
      <w:r w:rsidRPr="006900D2">
        <w:rPr>
          <w:rFonts w:ascii="Arial" w:hAnsi="Arial"/>
          <w:b/>
          <w:bCs/>
          <w:sz w:val="22"/>
          <w:szCs w:val="22"/>
        </w:rPr>
        <w:t xml:space="preserve">12.  KRITERIJ ODABIRA PONUDE </w:t>
      </w:r>
    </w:p>
    <w:p w14:paraId="4D736618" w14:textId="15B2092D" w:rsidR="005A1256" w:rsidRPr="005A1256" w:rsidRDefault="005A1256" w:rsidP="00620FBF">
      <w:pPr>
        <w:pStyle w:val="Tijeloteksta"/>
        <w:spacing w:before="37" w:line="276" w:lineRule="auto"/>
        <w:ind w:right="247"/>
        <w:jc w:val="both"/>
        <w:rPr>
          <w:rFonts w:ascii="Arial" w:hAnsi="Arial" w:cs="Arial"/>
        </w:rPr>
      </w:pPr>
      <w:r w:rsidRPr="005A1256">
        <w:rPr>
          <w:rFonts w:ascii="Arial" w:hAnsi="Arial" w:cs="Arial"/>
        </w:rPr>
        <w:t xml:space="preserve">Kriterij za odabir ponude je ekonomski najpovoljnija ponuda. Ekonomski najpovoljnija ponuda predstavlja omjer cijene i kvalitete ponude. </w:t>
      </w:r>
    </w:p>
    <w:p w14:paraId="5F208BB8" w14:textId="77777777" w:rsidR="005A1256" w:rsidRPr="005A1256" w:rsidRDefault="005A1256" w:rsidP="005A1256">
      <w:pPr>
        <w:pStyle w:val="Tijeloteksta"/>
        <w:rPr>
          <w:rFonts w:ascii="Arial" w:hAnsi="Arial" w:cs="Arial"/>
        </w:rPr>
      </w:pPr>
    </w:p>
    <w:p w14:paraId="69EFB1DC" w14:textId="77777777" w:rsidR="005A1256" w:rsidRPr="005A1256" w:rsidRDefault="005A1256" w:rsidP="005A1256">
      <w:pPr>
        <w:pStyle w:val="Tijeloteksta"/>
        <w:rPr>
          <w:rFonts w:ascii="Arial" w:hAnsi="Arial" w:cs="Arial"/>
          <w:b/>
          <w:u w:val="single"/>
        </w:rPr>
      </w:pPr>
    </w:p>
    <w:p w14:paraId="2B8724C2" w14:textId="77777777" w:rsidR="005A1256" w:rsidRPr="005A1256" w:rsidRDefault="005A1256" w:rsidP="005A1256">
      <w:pPr>
        <w:pStyle w:val="Tijeloteksta"/>
        <w:rPr>
          <w:rFonts w:ascii="Arial" w:hAnsi="Arial" w:cs="Arial"/>
          <w:b/>
        </w:rPr>
      </w:pPr>
      <w:r w:rsidRPr="005A1256">
        <w:rPr>
          <w:rFonts w:ascii="Arial" w:hAnsi="Arial" w:cs="Arial"/>
          <w:b/>
        </w:rPr>
        <w:t xml:space="preserve">Kriteriji povezani s predmetom nabave jesu: </w:t>
      </w:r>
    </w:p>
    <w:p w14:paraId="7A99E62A" w14:textId="23834974" w:rsidR="005A1256" w:rsidRPr="005A1256" w:rsidRDefault="005A1256" w:rsidP="005A1256">
      <w:pPr>
        <w:pStyle w:val="Tijeloteksta"/>
        <w:rPr>
          <w:rFonts w:ascii="Arial" w:hAnsi="Arial" w:cs="Arial"/>
        </w:rPr>
      </w:pPr>
      <w:r w:rsidRPr="005A1256">
        <w:rPr>
          <w:rFonts w:ascii="Arial" w:hAnsi="Arial" w:cs="Arial"/>
        </w:rPr>
        <w:t xml:space="preserve">1. cijena - </w:t>
      </w:r>
      <w:r w:rsidR="006034D2">
        <w:rPr>
          <w:rFonts w:ascii="Arial" w:hAnsi="Arial" w:cs="Arial"/>
        </w:rPr>
        <w:t>5</w:t>
      </w:r>
      <w:r w:rsidRPr="005A1256">
        <w:rPr>
          <w:rFonts w:ascii="Arial" w:hAnsi="Arial" w:cs="Arial"/>
        </w:rPr>
        <w:t xml:space="preserve">0% , maksimalni broj bodova: </w:t>
      </w:r>
      <w:r w:rsidR="006034D2">
        <w:rPr>
          <w:rFonts w:ascii="Arial" w:hAnsi="Arial" w:cs="Arial"/>
        </w:rPr>
        <w:t>50</w:t>
      </w:r>
    </w:p>
    <w:p w14:paraId="7D1FC23B" w14:textId="207DB9B2" w:rsidR="005A1256" w:rsidRPr="005A1256" w:rsidRDefault="005A1256" w:rsidP="005A1256">
      <w:pPr>
        <w:pStyle w:val="Tijeloteksta"/>
        <w:rPr>
          <w:rFonts w:ascii="Arial" w:hAnsi="Arial" w:cs="Arial"/>
        </w:rPr>
      </w:pPr>
      <w:r w:rsidRPr="005A1256">
        <w:rPr>
          <w:rFonts w:ascii="Arial" w:hAnsi="Arial" w:cs="Arial"/>
        </w:rPr>
        <w:t xml:space="preserve">2. specifično iskustvo </w:t>
      </w:r>
      <w:r w:rsidR="00424D2F">
        <w:rPr>
          <w:rFonts w:ascii="Arial" w:hAnsi="Arial" w:cs="Arial"/>
        </w:rPr>
        <w:t>S</w:t>
      </w:r>
      <w:r w:rsidRPr="005A1256">
        <w:rPr>
          <w:rFonts w:ascii="Arial" w:hAnsi="Arial" w:cs="Arial"/>
        </w:rPr>
        <w:t>tručnjaka</w:t>
      </w:r>
      <w:r w:rsidR="00424D2F">
        <w:rPr>
          <w:rFonts w:ascii="Arial" w:hAnsi="Arial" w:cs="Arial"/>
        </w:rPr>
        <w:t xml:space="preserve"> 1. Voditelj</w:t>
      </w:r>
      <w:r w:rsidR="006034D2">
        <w:rPr>
          <w:rFonts w:ascii="Arial" w:hAnsi="Arial" w:cs="Arial"/>
        </w:rPr>
        <w:t xml:space="preserve"> izrade strategije razvoja</w:t>
      </w:r>
      <w:r w:rsidRPr="005A1256">
        <w:rPr>
          <w:rFonts w:ascii="Arial" w:hAnsi="Arial" w:cs="Arial"/>
        </w:rPr>
        <w:t xml:space="preserve"> - 30%, maksimalni broj bodova: 30</w:t>
      </w:r>
    </w:p>
    <w:p w14:paraId="466B3DB4" w14:textId="1644F431" w:rsidR="005A1256" w:rsidRDefault="005A1256" w:rsidP="005A1256">
      <w:pPr>
        <w:pStyle w:val="Tijeloteksta"/>
        <w:rPr>
          <w:rFonts w:ascii="Arial" w:hAnsi="Arial" w:cs="Arial"/>
        </w:rPr>
      </w:pPr>
      <w:r w:rsidRPr="005A1256">
        <w:rPr>
          <w:rFonts w:ascii="Arial" w:hAnsi="Arial" w:cs="Arial"/>
        </w:rPr>
        <w:t xml:space="preserve">3. </w:t>
      </w:r>
      <w:r w:rsidR="006034D2">
        <w:rPr>
          <w:rFonts w:ascii="Arial" w:hAnsi="Arial" w:cs="Arial"/>
        </w:rPr>
        <w:t>specifično iskustvo Stručnjaka 2.</w:t>
      </w:r>
      <w:r w:rsidR="0056518F" w:rsidRPr="0056518F">
        <w:t xml:space="preserve"> </w:t>
      </w:r>
      <w:r w:rsidR="0056518F" w:rsidRPr="0056518F">
        <w:rPr>
          <w:rFonts w:ascii="Arial" w:hAnsi="Arial" w:cs="Arial"/>
        </w:rPr>
        <w:t>Stručnjak za analizu stanja</w:t>
      </w:r>
      <w:r w:rsidR="006034D2">
        <w:rPr>
          <w:rFonts w:ascii="Arial" w:hAnsi="Arial" w:cs="Arial"/>
        </w:rPr>
        <w:t xml:space="preserve"> </w:t>
      </w:r>
      <w:r w:rsidRPr="005A1256">
        <w:rPr>
          <w:rFonts w:ascii="Arial" w:hAnsi="Arial" w:cs="Arial"/>
        </w:rPr>
        <w:t xml:space="preserve"> - </w:t>
      </w:r>
      <w:r w:rsidR="0056518F">
        <w:rPr>
          <w:rFonts w:ascii="Arial" w:hAnsi="Arial" w:cs="Arial"/>
        </w:rPr>
        <w:t>10</w:t>
      </w:r>
      <w:r w:rsidRPr="005A1256">
        <w:rPr>
          <w:rFonts w:ascii="Arial" w:hAnsi="Arial" w:cs="Arial"/>
        </w:rPr>
        <w:t xml:space="preserve">%, maksimalni broj bodova: </w:t>
      </w:r>
      <w:r w:rsidR="0056518F">
        <w:rPr>
          <w:rFonts w:ascii="Arial" w:hAnsi="Arial" w:cs="Arial"/>
        </w:rPr>
        <w:t>10</w:t>
      </w:r>
    </w:p>
    <w:p w14:paraId="6E58B81E" w14:textId="30235E96" w:rsidR="0056518F" w:rsidRPr="005A1256" w:rsidRDefault="0056518F" w:rsidP="005A1256">
      <w:pPr>
        <w:pStyle w:val="Tijeloteksta"/>
        <w:rPr>
          <w:rFonts w:ascii="Arial" w:hAnsi="Arial" w:cs="Arial"/>
        </w:rPr>
      </w:pPr>
      <w:r>
        <w:rPr>
          <w:rFonts w:ascii="Arial" w:hAnsi="Arial" w:cs="Arial"/>
        </w:rPr>
        <w:t xml:space="preserve">4. specifično iskustvo Stručnjaka 3. </w:t>
      </w:r>
      <w:r w:rsidR="008B2615">
        <w:rPr>
          <w:rFonts w:ascii="Arial" w:hAnsi="Arial"/>
        </w:rPr>
        <w:t>Stručnjak za a</w:t>
      </w:r>
      <w:r w:rsidR="008B2615" w:rsidRPr="00C21F5F">
        <w:rPr>
          <w:rFonts w:ascii="Arial" w:hAnsi="Arial"/>
        </w:rPr>
        <w:t>kcijski plan i identificiranje razvojnih projekata</w:t>
      </w:r>
      <w:r w:rsidR="008B2615">
        <w:rPr>
          <w:rFonts w:ascii="Arial" w:hAnsi="Arial"/>
        </w:rPr>
        <w:t xml:space="preserve"> – 10%, maksimalni broj bodova</w:t>
      </w:r>
      <w:r w:rsidR="00672BC3">
        <w:rPr>
          <w:rFonts w:ascii="Arial" w:hAnsi="Arial"/>
        </w:rPr>
        <w:t>: 10</w:t>
      </w:r>
    </w:p>
    <w:p w14:paraId="1B2B0E5D" w14:textId="17AB2FFB" w:rsidR="005A1256" w:rsidRPr="005A1256" w:rsidRDefault="005A1256" w:rsidP="005A1256">
      <w:pPr>
        <w:pStyle w:val="Tijeloteksta"/>
        <w:rPr>
          <w:rFonts w:ascii="Arial" w:hAnsi="Arial" w:cs="Arial"/>
        </w:rPr>
      </w:pPr>
      <w:r w:rsidRPr="005A1256">
        <w:rPr>
          <w:rFonts w:ascii="Arial" w:hAnsi="Arial" w:cs="Arial"/>
        </w:rPr>
        <w:t>Maksimalni broj bodova = 10</w:t>
      </w:r>
      <w:r w:rsidR="00672BC3">
        <w:rPr>
          <w:rFonts w:ascii="Arial" w:hAnsi="Arial" w:cs="Arial"/>
        </w:rPr>
        <w:t>0 (100%)</w:t>
      </w:r>
    </w:p>
    <w:p w14:paraId="5DD2D5CF" w14:textId="77777777" w:rsidR="005A1256" w:rsidRPr="005A1256" w:rsidRDefault="005A1256" w:rsidP="005A1256">
      <w:pPr>
        <w:pStyle w:val="Tijeloteksta"/>
        <w:rPr>
          <w:rFonts w:ascii="Arial" w:hAnsi="Arial" w:cs="Arial"/>
          <w:b/>
        </w:rPr>
      </w:pPr>
    </w:p>
    <w:p w14:paraId="7C613FBC" w14:textId="77777777" w:rsidR="005A1256" w:rsidRPr="005A1256" w:rsidRDefault="005A1256" w:rsidP="005A1256">
      <w:pPr>
        <w:pStyle w:val="Tijeloteksta"/>
        <w:rPr>
          <w:rFonts w:ascii="Arial" w:hAnsi="Arial" w:cs="Arial"/>
          <w:b/>
        </w:rPr>
      </w:pPr>
      <w:r w:rsidRPr="005A1256">
        <w:rPr>
          <w:rFonts w:ascii="Arial" w:hAnsi="Arial" w:cs="Arial"/>
          <w:b/>
        </w:rPr>
        <w:t>Način izračuna:</w:t>
      </w:r>
    </w:p>
    <w:p w14:paraId="39D711D3" w14:textId="77777777" w:rsidR="005A1256" w:rsidRPr="005A1256" w:rsidRDefault="005A1256" w:rsidP="005A1256">
      <w:pPr>
        <w:pStyle w:val="Tijeloteksta"/>
        <w:rPr>
          <w:rFonts w:ascii="Arial" w:hAnsi="Arial" w:cs="Arial"/>
          <w:b/>
        </w:rPr>
      </w:pPr>
    </w:p>
    <w:p w14:paraId="0AD38F51" w14:textId="77777777" w:rsidR="005A1256" w:rsidRPr="005A1256" w:rsidRDefault="005A1256" w:rsidP="005A1256">
      <w:pPr>
        <w:pStyle w:val="Tijeloteksta"/>
        <w:rPr>
          <w:rFonts w:ascii="Arial" w:hAnsi="Arial" w:cs="Arial"/>
          <w:b/>
          <w:u w:val="single"/>
        </w:rPr>
      </w:pPr>
      <w:r w:rsidRPr="005A1256">
        <w:rPr>
          <w:rFonts w:ascii="Arial" w:hAnsi="Arial" w:cs="Arial"/>
          <w:b/>
          <w:u w:val="single"/>
        </w:rPr>
        <w:t>Cijena</w:t>
      </w:r>
    </w:p>
    <w:p w14:paraId="712DCAB9" w14:textId="77777777" w:rsidR="005A1256" w:rsidRPr="005A1256" w:rsidRDefault="005A1256" w:rsidP="005A1256">
      <w:pPr>
        <w:pStyle w:val="Tijeloteksta"/>
        <w:rPr>
          <w:rFonts w:ascii="Arial" w:hAnsi="Arial" w:cs="Arial"/>
        </w:rPr>
      </w:pPr>
    </w:p>
    <w:p w14:paraId="04C7132C" w14:textId="36B135A8" w:rsidR="005A1256" w:rsidRDefault="005A1256" w:rsidP="005A1256">
      <w:pPr>
        <w:pStyle w:val="Tijeloteksta"/>
        <w:rPr>
          <w:rFonts w:ascii="Arial" w:hAnsi="Arial" w:cs="Arial"/>
        </w:rPr>
      </w:pPr>
      <w:r w:rsidRPr="005A1256">
        <w:rPr>
          <w:rFonts w:ascii="Arial" w:hAnsi="Arial" w:cs="Arial"/>
        </w:rPr>
        <w:t xml:space="preserve">Prihvatljiva ponuda s najnižom cijenom dobiva </w:t>
      </w:r>
      <w:r w:rsidR="006117BF">
        <w:rPr>
          <w:rFonts w:ascii="Arial" w:hAnsi="Arial" w:cs="Arial"/>
        </w:rPr>
        <w:t>50</w:t>
      </w:r>
      <w:r w:rsidRPr="005A1256">
        <w:rPr>
          <w:rFonts w:ascii="Arial" w:hAnsi="Arial" w:cs="Arial"/>
        </w:rPr>
        <w:t xml:space="preserve"> bodova (</w:t>
      </w:r>
      <w:r w:rsidR="006117BF">
        <w:rPr>
          <w:rFonts w:ascii="Arial" w:hAnsi="Arial" w:cs="Arial"/>
        </w:rPr>
        <w:t>50</w:t>
      </w:r>
      <w:r w:rsidRPr="005A1256">
        <w:rPr>
          <w:rFonts w:ascii="Arial" w:hAnsi="Arial" w:cs="Arial"/>
        </w:rPr>
        <w:t>%), a svaka druga razmjerno manji broj bodova prema slijedećoj formuli:</w:t>
      </w:r>
    </w:p>
    <w:p w14:paraId="47644027" w14:textId="77777777" w:rsidR="006F19FA" w:rsidRPr="005A1256" w:rsidRDefault="006F19FA" w:rsidP="005A1256">
      <w:pPr>
        <w:pStyle w:val="Tijeloteksta"/>
        <w:rPr>
          <w:rFonts w:ascii="Arial" w:hAnsi="Arial" w:cs="Arial"/>
        </w:rPr>
      </w:pPr>
    </w:p>
    <w:p w14:paraId="64372B1E" w14:textId="7D26C7E2" w:rsidR="005A1256" w:rsidRPr="005A1256" w:rsidRDefault="005A1256" w:rsidP="005A1256">
      <w:pPr>
        <w:pStyle w:val="Tijeloteksta"/>
        <w:rPr>
          <w:rFonts w:ascii="Arial" w:hAnsi="Arial" w:cs="Arial"/>
        </w:rPr>
      </w:pPr>
      <w:r w:rsidRPr="005A1256">
        <w:rPr>
          <w:rFonts w:ascii="Arial" w:hAnsi="Arial" w:cs="Arial"/>
        </w:rPr>
        <w:tab/>
        <w:t xml:space="preserve">                               Broj bodova =  </w:t>
      </w:r>
      <w:r w:rsidRPr="005A1256">
        <w:rPr>
          <w:rFonts w:ascii="Arial" w:hAnsi="Arial" w:cs="Arial"/>
          <w:u w:val="single"/>
        </w:rPr>
        <w:t xml:space="preserve">cijena najpovoljnije ponude  x </w:t>
      </w:r>
      <w:r w:rsidR="006117BF">
        <w:rPr>
          <w:rFonts w:ascii="Arial" w:hAnsi="Arial" w:cs="Arial"/>
          <w:u w:val="single"/>
        </w:rPr>
        <w:t>5</w:t>
      </w:r>
      <w:r w:rsidRPr="005A1256">
        <w:rPr>
          <w:rFonts w:ascii="Arial" w:hAnsi="Arial" w:cs="Arial"/>
          <w:u w:val="single"/>
        </w:rPr>
        <w:t>0</w:t>
      </w:r>
      <w:r w:rsidRPr="005A1256">
        <w:rPr>
          <w:rFonts w:ascii="Arial" w:hAnsi="Arial" w:cs="Arial"/>
        </w:rPr>
        <w:t xml:space="preserve"> </w:t>
      </w:r>
    </w:p>
    <w:p w14:paraId="337DF737" w14:textId="77777777" w:rsidR="005A1256" w:rsidRPr="005A1256" w:rsidRDefault="005A1256" w:rsidP="005A1256">
      <w:pPr>
        <w:pStyle w:val="Tijeloteksta"/>
        <w:rPr>
          <w:rFonts w:ascii="Arial" w:hAnsi="Arial" w:cs="Arial"/>
        </w:rPr>
      </w:pPr>
      <w:r w:rsidRPr="005A1256">
        <w:rPr>
          <w:rFonts w:ascii="Arial" w:hAnsi="Arial" w:cs="Arial"/>
        </w:rPr>
        <w:t xml:space="preserve">                                                                                cijena ponude</w:t>
      </w:r>
    </w:p>
    <w:p w14:paraId="0281C03E" w14:textId="77777777" w:rsidR="005A1256" w:rsidRPr="005A1256" w:rsidRDefault="005A1256" w:rsidP="005A1256">
      <w:pPr>
        <w:pStyle w:val="Tijeloteksta"/>
        <w:rPr>
          <w:rFonts w:ascii="Arial" w:hAnsi="Arial" w:cs="Arial"/>
          <w:b/>
        </w:rPr>
      </w:pPr>
    </w:p>
    <w:p w14:paraId="46B8B409" w14:textId="658BF7C7" w:rsidR="005A1256" w:rsidRPr="005A1256" w:rsidRDefault="005A1256" w:rsidP="005A1256">
      <w:pPr>
        <w:pStyle w:val="Tijeloteksta"/>
        <w:rPr>
          <w:rFonts w:ascii="Arial" w:hAnsi="Arial" w:cs="Arial"/>
          <w:b/>
          <w:u w:val="single"/>
        </w:rPr>
      </w:pPr>
      <w:r w:rsidRPr="005A1256">
        <w:rPr>
          <w:rFonts w:ascii="Arial" w:hAnsi="Arial" w:cs="Arial"/>
          <w:b/>
          <w:u w:val="single"/>
        </w:rPr>
        <w:t xml:space="preserve">Specifično iskustvo stručnjaka </w:t>
      </w:r>
    </w:p>
    <w:p w14:paraId="36DF88E0" w14:textId="33F913B8" w:rsidR="005A1256" w:rsidRDefault="005A1256" w:rsidP="005A1256">
      <w:pPr>
        <w:pStyle w:val="Tijeloteksta"/>
        <w:rPr>
          <w:rFonts w:ascii="Arial" w:hAnsi="Arial" w:cs="Arial"/>
          <w:b/>
        </w:rPr>
      </w:pPr>
    </w:p>
    <w:p w14:paraId="757649A4" w14:textId="003ACB35" w:rsidR="00873A46" w:rsidRPr="00873A46" w:rsidRDefault="00873A46" w:rsidP="005A1256">
      <w:pPr>
        <w:pStyle w:val="Tijeloteksta"/>
        <w:rPr>
          <w:rFonts w:ascii="Arial" w:hAnsi="Arial" w:cs="Arial"/>
        </w:rPr>
      </w:pPr>
      <w:r w:rsidRPr="00873A46">
        <w:rPr>
          <w:rFonts w:ascii="Arial" w:hAnsi="Arial" w:cs="Arial"/>
        </w:rPr>
        <w:t>Naručitelj kao drugi kriterij određuje specifično iskustvo stručnjaka.</w:t>
      </w:r>
    </w:p>
    <w:p w14:paraId="3892CE6B" w14:textId="45AD76CB" w:rsidR="005A1256" w:rsidRDefault="005A1256" w:rsidP="005A1256">
      <w:pPr>
        <w:pStyle w:val="Tijeloteksta"/>
        <w:rPr>
          <w:rFonts w:ascii="Arial" w:hAnsi="Arial" w:cs="Arial"/>
        </w:rPr>
      </w:pPr>
      <w:r w:rsidRPr="005A1256">
        <w:rPr>
          <w:rFonts w:ascii="Arial" w:hAnsi="Arial" w:cs="Arial"/>
        </w:rPr>
        <w:lastRenderedPageBreak/>
        <w:t xml:space="preserve">Za dokazivanje specifičnog iskustva stručnjaka koje je predmet bodovanja, ponuditelj prilaže životopis stručnjaka. </w:t>
      </w:r>
    </w:p>
    <w:p w14:paraId="2AB319FF" w14:textId="77777777" w:rsidR="00873A46" w:rsidRPr="005A1256" w:rsidRDefault="00873A46" w:rsidP="005A1256">
      <w:pPr>
        <w:pStyle w:val="Tijeloteksta"/>
        <w:rPr>
          <w:rFonts w:ascii="Arial" w:hAnsi="Arial" w:cs="Arial"/>
        </w:rPr>
      </w:pPr>
    </w:p>
    <w:p w14:paraId="7D4F46C5" w14:textId="77777777" w:rsidR="005A1256" w:rsidRPr="005A1256" w:rsidRDefault="005A1256" w:rsidP="005A1256">
      <w:pPr>
        <w:pStyle w:val="Tijeloteksta"/>
        <w:rPr>
          <w:rFonts w:ascii="Arial" w:hAnsi="Arial" w:cs="Arial"/>
        </w:rPr>
      </w:pPr>
    </w:p>
    <w:p w14:paraId="4B759EEF" w14:textId="77777777" w:rsidR="005A1256" w:rsidRPr="005A1256" w:rsidRDefault="005A1256" w:rsidP="005A1256">
      <w:pPr>
        <w:pStyle w:val="Tijeloteksta"/>
        <w:rPr>
          <w:rFonts w:ascii="Arial" w:hAnsi="Arial" w:cs="Arial"/>
        </w:rPr>
      </w:pPr>
    </w:p>
    <w:p w14:paraId="7A5F165B" w14:textId="61E25BE3" w:rsidR="005A1256" w:rsidRPr="00873A46" w:rsidRDefault="00873A46" w:rsidP="005A1256">
      <w:pPr>
        <w:pStyle w:val="Tijeloteksta"/>
        <w:rPr>
          <w:rFonts w:ascii="Arial" w:hAnsi="Arial" w:cs="Arial"/>
        </w:rPr>
      </w:pPr>
      <w:r w:rsidRPr="00873A46">
        <w:rPr>
          <w:rFonts w:ascii="Arial" w:hAnsi="Arial" w:cs="Arial"/>
        </w:rPr>
        <w:t xml:space="preserve">Bodovi za specifično iskustvo stručnjaka dodjeljivat će se u skladu sa sljedećom skalom bodova: </w:t>
      </w:r>
    </w:p>
    <w:p w14:paraId="0D67ED46" w14:textId="77777777" w:rsidR="00873A46" w:rsidRPr="005A1256" w:rsidRDefault="00873A46" w:rsidP="005A1256">
      <w:pPr>
        <w:pStyle w:val="Tijeloteksta"/>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126"/>
        <w:gridCol w:w="1559"/>
      </w:tblGrid>
      <w:tr w:rsidR="00243456" w:rsidRPr="005A1256" w14:paraId="7A1BB7AE" w14:textId="77777777" w:rsidTr="00F34240">
        <w:trPr>
          <w:trHeight w:val="558"/>
        </w:trPr>
        <w:tc>
          <w:tcPr>
            <w:tcW w:w="43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E9919A" w14:textId="726C1DC1" w:rsidR="00243456" w:rsidRPr="005A1256" w:rsidRDefault="00243456">
            <w:pPr>
              <w:pStyle w:val="Tijeloteksta"/>
              <w:rPr>
                <w:rFonts w:ascii="Arial" w:hAnsi="Arial" w:cs="Arial"/>
                <w:b/>
                <w:lang w:eastAsia="en-US"/>
              </w:rPr>
            </w:pPr>
            <w:r>
              <w:rPr>
                <w:rFonts w:ascii="Arial" w:hAnsi="Arial" w:cs="Arial"/>
                <w:b/>
                <w:lang w:eastAsia="en-US"/>
              </w:rPr>
              <w:t>Kriterij</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839432" w14:textId="5CE9E965" w:rsidR="00243456" w:rsidRPr="005A1256" w:rsidRDefault="00F66C8C">
            <w:pPr>
              <w:pStyle w:val="Tijeloteksta"/>
              <w:rPr>
                <w:rFonts w:ascii="Arial" w:hAnsi="Arial" w:cs="Arial"/>
                <w:b/>
                <w:lang w:val="en-US" w:eastAsia="en-US"/>
              </w:rPr>
            </w:pPr>
            <w:proofErr w:type="spellStart"/>
            <w:r>
              <w:rPr>
                <w:rFonts w:ascii="Arial" w:hAnsi="Arial" w:cs="Arial"/>
                <w:b/>
                <w:lang w:val="en-US" w:eastAsia="en-US"/>
              </w:rPr>
              <w:t>Broj</w:t>
            </w:r>
            <w:proofErr w:type="spellEnd"/>
            <w:r>
              <w:rPr>
                <w:rFonts w:ascii="Arial" w:hAnsi="Arial" w:cs="Arial"/>
                <w:b/>
                <w:lang w:val="en-US" w:eastAsia="en-US"/>
              </w:rPr>
              <w:t xml:space="preserve"> </w:t>
            </w:r>
            <w:proofErr w:type="spellStart"/>
            <w:r w:rsidR="00A07F85">
              <w:rPr>
                <w:rFonts w:ascii="Arial" w:hAnsi="Arial" w:cs="Arial"/>
                <w:b/>
                <w:lang w:val="en-US" w:eastAsia="en-US"/>
              </w:rPr>
              <w:t>strateških</w:t>
            </w:r>
            <w:proofErr w:type="spellEnd"/>
            <w:r w:rsidR="00A07F85">
              <w:rPr>
                <w:rFonts w:ascii="Arial" w:hAnsi="Arial" w:cs="Arial"/>
                <w:b/>
                <w:lang w:val="en-US" w:eastAsia="en-US"/>
              </w:rPr>
              <w:t xml:space="preserve"> </w:t>
            </w:r>
            <w:proofErr w:type="spellStart"/>
            <w:r w:rsidR="00A07F85">
              <w:rPr>
                <w:rFonts w:ascii="Arial" w:hAnsi="Arial" w:cs="Arial"/>
                <w:b/>
                <w:lang w:val="en-US" w:eastAsia="en-US"/>
              </w:rPr>
              <w:t>dokumenata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8EE13" w14:textId="402A6BE7" w:rsidR="00243456" w:rsidRPr="005A1256" w:rsidRDefault="00873A46">
            <w:pPr>
              <w:pStyle w:val="Tijeloteksta"/>
              <w:rPr>
                <w:rFonts w:ascii="Arial" w:hAnsi="Arial" w:cs="Arial"/>
                <w:b/>
                <w:lang w:val="en-US" w:eastAsia="en-US"/>
              </w:rPr>
            </w:pPr>
            <w:proofErr w:type="spellStart"/>
            <w:r>
              <w:rPr>
                <w:rFonts w:ascii="Arial" w:hAnsi="Arial" w:cs="Arial"/>
                <w:b/>
                <w:lang w:val="en-US" w:eastAsia="en-US"/>
              </w:rPr>
              <w:t>B</w:t>
            </w:r>
            <w:r w:rsidR="00F66C8C">
              <w:rPr>
                <w:rFonts w:ascii="Arial" w:hAnsi="Arial" w:cs="Arial"/>
                <w:b/>
                <w:lang w:val="en-US" w:eastAsia="en-US"/>
              </w:rPr>
              <w:t>odovi</w:t>
            </w:r>
            <w:proofErr w:type="spellEnd"/>
          </w:p>
        </w:tc>
      </w:tr>
      <w:tr w:rsidR="00243456" w:rsidRPr="005A1256" w14:paraId="7A99F2A1" w14:textId="77777777" w:rsidTr="00F34240">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C0617" w14:textId="3994429F" w:rsidR="00243456" w:rsidRPr="00F66C8C" w:rsidRDefault="00243456" w:rsidP="00723644">
            <w:pPr>
              <w:pStyle w:val="Tijeloteksta"/>
              <w:rPr>
                <w:rFonts w:ascii="Arial" w:hAnsi="Arial" w:cs="Arial"/>
                <w:b/>
                <w:i/>
                <w:lang w:eastAsia="en-US"/>
              </w:rPr>
            </w:pPr>
            <w:r w:rsidRPr="00F66C8C">
              <w:rPr>
                <w:rFonts w:ascii="Arial" w:hAnsi="Arial" w:cs="Arial"/>
                <w:b/>
                <w:i/>
                <w:lang w:eastAsia="en-US"/>
              </w:rPr>
              <w:t>S</w:t>
            </w:r>
            <w:r w:rsidR="00F66C8C" w:rsidRPr="00F66C8C">
              <w:rPr>
                <w:rFonts w:ascii="Arial" w:hAnsi="Arial" w:cs="Arial"/>
                <w:b/>
                <w:i/>
                <w:lang w:eastAsia="en-US"/>
              </w:rPr>
              <w:t xml:space="preserve">tručnjak </w:t>
            </w:r>
            <w:r w:rsidRPr="00F66C8C">
              <w:rPr>
                <w:rFonts w:ascii="Arial" w:hAnsi="Arial" w:cs="Arial"/>
                <w:b/>
                <w:i/>
                <w:lang w:eastAsia="en-US"/>
              </w:rPr>
              <w:t>1.</w:t>
            </w:r>
            <w:r w:rsidR="00873A46">
              <w:rPr>
                <w:rFonts w:ascii="Arial" w:hAnsi="Arial" w:cs="Arial"/>
                <w:b/>
                <w:i/>
                <w:lang w:eastAsia="en-US"/>
              </w:rPr>
              <w:t xml:space="preserve">: </w:t>
            </w:r>
            <w:r w:rsidRPr="00F66C8C">
              <w:rPr>
                <w:rFonts w:ascii="Arial" w:hAnsi="Arial" w:cs="Arial"/>
                <w:b/>
                <w:i/>
                <w:lang w:eastAsia="en-US"/>
              </w:rPr>
              <w:t>Voditelj izrade strategije razvoja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26404" w14:textId="51D18B41" w:rsidR="00243456" w:rsidRPr="005A1256" w:rsidRDefault="00243456" w:rsidP="00723644">
            <w:pPr>
              <w:pStyle w:val="Tijeloteksta"/>
              <w:rPr>
                <w:rFonts w:ascii="Arial" w:hAnsi="Arial" w:cs="Arial"/>
                <w:b/>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3C81D" w14:textId="44440F3E" w:rsidR="00243456" w:rsidRPr="005A1256" w:rsidRDefault="00243456" w:rsidP="00723644">
            <w:pPr>
              <w:pStyle w:val="Tijeloteksta"/>
              <w:rPr>
                <w:rFonts w:ascii="Arial" w:hAnsi="Arial" w:cs="Arial"/>
                <w:b/>
                <w:lang w:val="en-US" w:eastAsia="en-US"/>
              </w:rPr>
            </w:pPr>
          </w:p>
        </w:tc>
      </w:tr>
      <w:tr w:rsidR="00821FEA" w:rsidRPr="005A1256" w14:paraId="47980C0C" w14:textId="77777777" w:rsidTr="00DF60A1">
        <w:tc>
          <w:tcPr>
            <w:tcW w:w="4390" w:type="dxa"/>
            <w:vMerge w:val="restart"/>
            <w:tcBorders>
              <w:top w:val="single" w:sz="4" w:space="0" w:color="auto"/>
              <w:left w:val="single" w:sz="4" w:space="0" w:color="auto"/>
              <w:right w:val="single" w:sz="4" w:space="0" w:color="auto"/>
            </w:tcBorders>
            <w:shd w:val="clear" w:color="auto" w:fill="auto"/>
            <w:vAlign w:val="center"/>
          </w:tcPr>
          <w:p w14:paraId="60D4CD18" w14:textId="77777777" w:rsidR="00821FEA" w:rsidRPr="00C10725" w:rsidRDefault="00821FEA" w:rsidP="00723644">
            <w:pPr>
              <w:pStyle w:val="Tijeloteksta"/>
              <w:rPr>
                <w:rFonts w:ascii="Arial" w:hAnsi="Arial" w:cs="Arial"/>
                <w:lang w:eastAsia="en-US"/>
              </w:rPr>
            </w:pPr>
          </w:p>
          <w:p w14:paraId="746AAE92" w14:textId="4FFBA449" w:rsidR="00821FEA" w:rsidRPr="00C10725" w:rsidRDefault="00821FEA" w:rsidP="00723644">
            <w:pPr>
              <w:pStyle w:val="Tijeloteksta"/>
              <w:rPr>
                <w:rFonts w:ascii="Arial" w:hAnsi="Arial" w:cs="Arial"/>
                <w:b/>
                <w:i/>
                <w:lang w:eastAsia="en-US"/>
              </w:rPr>
            </w:pPr>
            <w:r w:rsidRPr="00C10725">
              <w:rPr>
                <w:rFonts w:ascii="Arial" w:hAnsi="Arial" w:cs="Arial"/>
                <w:lang w:eastAsia="en-US"/>
              </w:rPr>
              <w:t xml:space="preserve">Broj </w:t>
            </w:r>
            <w:r w:rsidR="00540447" w:rsidRPr="00C10725">
              <w:rPr>
                <w:rFonts w:ascii="Arial" w:hAnsi="Arial" w:cs="Arial"/>
                <w:lang w:eastAsia="en-US"/>
              </w:rPr>
              <w:t>strateških dokumenata na kojima je stručnjak sudjelovao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B810A6" w14:textId="240D7F15" w:rsidR="00821FEA" w:rsidRPr="004B5147" w:rsidRDefault="00A07F85" w:rsidP="004B5147">
            <w:pPr>
              <w:pStyle w:val="Tijeloteksta"/>
              <w:jc w:val="center"/>
              <w:rPr>
                <w:rFonts w:ascii="Arial" w:hAnsi="Arial" w:cs="Arial"/>
                <w:lang w:val="en-US" w:eastAsia="en-US"/>
              </w:rPr>
            </w:pPr>
            <w:r>
              <w:rPr>
                <w:rFonts w:ascii="Arial" w:hAnsi="Arial" w:cs="Arial"/>
                <w:lang w:val="en-US" w:eastAsia="en-US"/>
              </w:rPr>
              <w:t>1-3</w:t>
            </w:r>
            <w:r w:rsidR="00821FEA" w:rsidRPr="004B5147">
              <w:rPr>
                <w:rFonts w:ascii="Arial" w:hAnsi="Arial" w:cs="Arial"/>
                <w:lang w:val="en-US"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6382A7" w14:textId="509FEA33"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5 </w:t>
            </w:r>
          </w:p>
        </w:tc>
      </w:tr>
      <w:tr w:rsidR="00821FEA" w:rsidRPr="005A1256" w14:paraId="48EF5AC2" w14:textId="77777777" w:rsidTr="00DF60A1">
        <w:tc>
          <w:tcPr>
            <w:tcW w:w="4390" w:type="dxa"/>
            <w:vMerge/>
            <w:tcBorders>
              <w:left w:val="single" w:sz="4" w:space="0" w:color="auto"/>
              <w:right w:val="single" w:sz="4" w:space="0" w:color="auto"/>
            </w:tcBorders>
            <w:shd w:val="clear" w:color="auto" w:fill="auto"/>
            <w:vAlign w:val="center"/>
          </w:tcPr>
          <w:p w14:paraId="14D534F7" w14:textId="6A2D2441" w:rsidR="00821FEA" w:rsidRPr="00F66C8C" w:rsidRDefault="00821FEA" w:rsidP="00723644">
            <w:pPr>
              <w:pStyle w:val="Tijeloteksta"/>
              <w:rPr>
                <w:rFonts w:ascii="Arial" w:hAnsi="Arial" w:cs="Arial"/>
                <w:b/>
                <w:i/>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5DA1E0" w14:textId="4804A578" w:rsidR="00821FEA" w:rsidRPr="004B5147" w:rsidRDefault="0054379E" w:rsidP="004B5147">
            <w:pPr>
              <w:pStyle w:val="Tijeloteksta"/>
              <w:jc w:val="center"/>
              <w:rPr>
                <w:rFonts w:ascii="Arial" w:hAnsi="Arial" w:cs="Arial"/>
                <w:lang w:val="en-US" w:eastAsia="en-US"/>
              </w:rPr>
            </w:pPr>
            <w:r>
              <w:rPr>
                <w:rFonts w:ascii="Arial" w:hAnsi="Arial" w:cs="Arial"/>
                <w:lang w:val="en-US" w:eastAsia="en-US"/>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7E66A" w14:textId="299F20BD"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10 </w:t>
            </w:r>
          </w:p>
        </w:tc>
      </w:tr>
      <w:tr w:rsidR="00821FEA" w:rsidRPr="005A1256" w14:paraId="581F9FE8" w14:textId="77777777" w:rsidTr="00DF60A1">
        <w:tc>
          <w:tcPr>
            <w:tcW w:w="4390" w:type="dxa"/>
            <w:vMerge/>
            <w:tcBorders>
              <w:left w:val="single" w:sz="4" w:space="0" w:color="auto"/>
              <w:right w:val="single" w:sz="4" w:space="0" w:color="auto"/>
            </w:tcBorders>
            <w:shd w:val="clear" w:color="auto" w:fill="auto"/>
            <w:vAlign w:val="center"/>
          </w:tcPr>
          <w:p w14:paraId="6239E133" w14:textId="48DF882B" w:rsidR="00821FEA" w:rsidRPr="00F66C8C" w:rsidRDefault="00821FEA" w:rsidP="00723644">
            <w:pPr>
              <w:pStyle w:val="Tijeloteksta"/>
              <w:rPr>
                <w:rFonts w:ascii="Arial" w:hAnsi="Arial" w:cs="Arial"/>
                <w:b/>
                <w:i/>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814E65" w14:textId="24152738" w:rsidR="00821FEA" w:rsidRPr="004B5147" w:rsidRDefault="0054379E" w:rsidP="004B5147">
            <w:pPr>
              <w:pStyle w:val="Tijeloteksta"/>
              <w:jc w:val="center"/>
              <w:rPr>
                <w:rFonts w:ascii="Arial" w:hAnsi="Arial" w:cs="Arial"/>
                <w:lang w:val="en-US" w:eastAsia="en-US"/>
              </w:rPr>
            </w:pPr>
            <w:r>
              <w:rPr>
                <w:rFonts w:ascii="Arial" w:hAnsi="Arial" w:cs="Arial"/>
                <w:lang w:val="en-US" w:eastAsia="en-US"/>
              </w:rPr>
              <w:t>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975F9" w14:textId="42BF8D64"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15 </w:t>
            </w:r>
          </w:p>
        </w:tc>
      </w:tr>
      <w:tr w:rsidR="00821FEA" w:rsidRPr="005A1256" w14:paraId="45E0FF93" w14:textId="77777777" w:rsidTr="00DF60A1">
        <w:trPr>
          <w:trHeight w:val="210"/>
        </w:trPr>
        <w:tc>
          <w:tcPr>
            <w:tcW w:w="4390" w:type="dxa"/>
            <w:vMerge/>
            <w:tcBorders>
              <w:left w:val="single" w:sz="4" w:space="0" w:color="auto"/>
              <w:right w:val="single" w:sz="4" w:space="0" w:color="auto"/>
            </w:tcBorders>
          </w:tcPr>
          <w:p w14:paraId="1AE2DF8E" w14:textId="4F43077F" w:rsidR="00821FEA" w:rsidRPr="00F66C8C" w:rsidRDefault="00821FEA" w:rsidP="00723644">
            <w:pPr>
              <w:pStyle w:val="Tijeloteksta"/>
              <w:rPr>
                <w:rFonts w:ascii="Arial" w:hAnsi="Arial" w:cs="Arial"/>
                <w:lang w:val="es-ES" w:eastAsia="en-US"/>
              </w:rPr>
            </w:pPr>
          </w:p>
        </w:tc>
        <w:tc>
          <w:tcPr>
            <w:tcW w:w="2126" w:type="dxa"/>
            <w:tcBorders>
              <w:top w:val="single" w:sz="4" w:space="0" w:color="auto"/>
              <w:left w:val="single" w:sz="4" w:space="0" w:color="auto"/>
              <w:bottom w:val="single" w:sz="4" w:space="0" w:color="auto"/>
              <w:right w:val="single" w:sz="4" w:space="0" w:color="auto"/>
            </w:tcBorders>
          </w:tcPr>
          <w:p w14:paraId="68B251A6" w14:textId="5407689A" w:rsidR="00821FEA" w:rsidRPr="004B5147" w:rsidRDefault="0054379E" w:rsidP="004B5147">
            <w:pPr>
              <w:pStyle w:val="Tijeloteksta"/>
              <w:jc w:val="center"/>
              <w:rPr>
                <w:rFonts w:ascii="Arial" w:hAnsi="Arial" w:cs="Arial"/>
                <w:lang w:val="en-US" w:eastAsia="en-US"/>
              </w:rPr>
            </w:pPr>
            <w:r>
              <w:rPr>
                <w:rFonts w:ascii="Arial" w:hAnsi="Arial" w:cs="Arial"/>
                <w:lang w:val="en-US" w:eastAsia="en-US"/>
              </w:rPr>
              <w:t>10-12</w:t>
            </w:r>
            <w:r w:rsidR="00821FEA" w:rsidRPr="004B5147">
              <w:rPr>
                <w:rFonts w:ascii="Arial" w:hAnsi="Arial" w:cs="Arial"/>
                <w:lang w:val="en-U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4FF6D142" w14:textId="4096FBFB"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20 </w:t>
            </w:r>
          </w:p>
        </w:tc>
      </w:tr>
      <w:tr w:rsidR="00821FEA" w:rsidRPr="005A1256" w14:paraId="41B1434B" w14:textId="77777777" w:rsidTr="00DF60A1">
        <w:trPr>
          <w:trHeight w:val="285"/>
        </w:trPr>
        <w:tc>
          <w:tcPr>
            <w:tcW w:w="4390" w:type="dxa"/>
            <w:vMerge/>
            <w:tcBorders>
              <w:left w:val="single" w:sz="4" w:space="0" w:color="auto"/>
              <w:right w:val="single" w:sz="4" w:space="0" w:color="auto"/>
            </w:tcBorders>
          </w:tcPr>
          <w:p w14:paraId="32E52C7C" w14:textId="77777777" w:rsidR="00821FEA" w:rsidRDefault="00821FEA" w:rsidP="00723644">
            <w:pPr>
              <w:pStyle w:val="Tijeloteksta"/>
              <w:rPr>
                <w:rFonts w:ascii="Arial" w:hAnsi="Arial" w:cs="Arial"/>
                <w:lang w:val="es-ES" w:eastAsia="en-US"/>
              </w:rPr>
            </w:pPr>
          </w:p>
        </w:tc>
        <w:tc>
          <w:tcPr>
            <w:tcW w:w="2126" w:type="dxa"/>
            <w:tcBorders>
              <w:top w:val="single" w:sz="4" w:space="0" w:color="auto"/>
              <w:left w:val="single" w:sz="4" w:space="0" w:color="auto"/>
              <w:bottom w:val="single" w:sz="4" w:space="0" w:color="auto"/>
              <w:right w:val="single" w:sz="4" w:space="0" w:color="auto"/>
            </w:tcBorders>
          </w:tcPr>
          <w:p w14:paraId="1CE86E2F" w14:textId="2618998A"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13-14 </w:t>
            </w:r>
          </w:p>
        </w:tc>
        <w:tc>
          <w:tcPr>
            <w:tcW w:w="1559" w:type="dxa"/>
            <w:tcBorders>
              <w:top w:val="single" w:sz="4" w:space="0" w:color="auto"/>
              <w:left w:val="single" w:sz="4" w:space="0" w:color="auto"/>
              <w:bottom w:val="single" w:sz="4" w:space="0" w:color="auto"/>
              <w:right w:val="single" w:sz="4" w:space="0" w:color="auto"/>
            </w:tcBorders>
          </w:tcPr>
          <w:p w14:paraId="1BD7D273" w14:textId="19329CA5"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25 </w:t>
            </w:r>
          </w:p>
        </w:tc>
      </w:tr>
      <w:tr w:rsidR="00821FEA" w:rsidRPr="005A1256" w14:paraId="0763D5DA" w14:textId="77777777" w:rsidTr="00F34240">
        <w:trPr>
          <w:trHeight w:val="238"/>
        </w:trPr>
        <w:tc>
          <w:tcPr>
            <w:tcW w:w="4390" w:type="dxa"/>
            <w:vMerge/>
            <w:tcBorders>
              <w:left w:val="single" w:sz="4" w:space="0" w:color="auto"/>
              <w:right w:val="single" w:sz="4" w:space="0" w:color="auto"/>
            </w:tcBorders>
          </w:tcPr>
          <w:p w14:paraId="37936ED5" w14:textId="77777777" w:rsidR="00821FEA" w:rsidRDefault="00821FEA" w:rsidP="00723644">
            <w:pPr>
              <w:pStyle w:val="Tijeloteksta"/>
              <w:rPr>
                <w:rFonts w:ascii="Arial" w:hAnsi="Arial" w:cs="Arial"/>
                <w:lang w:val="es-ES" w:eastAsia="en-US"/>
              </w:rPr>
            </w:pPr>
          </w:p>
        </w:tc>
        <w:tc>
          <w:tcPr>
            <w:tcW w:w="2126" w:type="dxa"/>
            <w:tcBorders>
              <w:top w:val="single" w:sz="4" w:space="0" w:color="auto"/>
              <w:left w:val="single" w:sz="4" w:space="0" w:color="auto"/>
              <w:bottom w:val="single" w:sz="4" w:space="0" w:color="auto"/>
              <w:right w:val="single" w:sz="4" w:space="0" w:color="auto"/>
            </w:tcBorders>
          </w:tcPr>
          <w:p w14:paraId="2E0FC4CF" w14:textId="2258C99D"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15 </w:t>
            </w:r>
            <w:proofErr w:type="spellStart"/>
            <w:r w:rsidRPr="004B5147">
              <w:rPr>
                <w:rFonts w:ascii="Arial" w:hAnsi="Arial" w:cs="Arial"/>
                <w:lang w:val="en-US" w:eastAsia="en-US"/>
              </w:rPr>
              <w:t>i</w:t>
            </w:r>
            <w:proofErr w:type="spellEnd"/>
            <w:r w:rsidRPr="004B5147">
              <w:rPr>
                <w:rFonts w:ascii="Arial" w:hAnsi="Arial" w:cs="Arial"/>
                <w:lang w:val="en-US" w:eastAsia="en-US"/>
              </w:rPr>
              <w:t xml:space="preserve"> </w:t>
            </w:r>
            <w:proofErr w:type="spellStart"/>
            <w:r w:rsidRPr="004B5147">
              <w:rPr>
                <w:rFonts w:ascii="Arial" w:hAnsi="Arial" w:cs="Arial"/>
                <w:lang w:val="en-US" w:eastAsia="en-US"/>
              </w:rPr>
              <w:t>više</w:t>
            </w:r>
            <w:proofErr w:type="spellEnd"/>
          </w:p>
        </w:tc>
        <w:tc>
          <w:tcPr>
            <w:tcW w:w="1559" w:type="dxa"/>
            <w:tcBorders>
              <w:top w:val="single" w:sz="4" w:space="0" w:color="auto"/>
              <w:left w:val="single" w:sz="4" w:space="0" w:color="auto"/>
              <w:bottom w:val="single" w:sz="4" w:space="0" w:color="auto"/>
              <w:right w:val="single" w:sz="4" w:space="0" w:color="auto"/>
            </w:tcBorders>
          </w:tcPr>
          <w:p w14:paraId="2DFE1477" w14:textId="4A08E4B5" w:rsidR="00821FEA" w:rsidRPr="004B5147" w:rsidRDefault="00821FEA" w:rsidP="004B5147">
            <w:pPr>
              <w:pStyle w:val="Tijeloteksta"/>
              <w:jc w:val="center"/>
              <w:rPr>
                <w:rFonts w:ascii="Arial" w:hAnsi="Arial" w:cs="Arial"/>
                <w:lang w:val="en-US" w:eastAsia="en-US"/>
              </w:rPr>
            </w:pPr>
            <w:r w:rsidRPr="004B5147">
              <w:rPr>
                <w:rFonts w:ascii="Arial" w:hAnsi="Arial" w:cs="Arial"/>
                <w:lang w:val="en-US" w:eastAsia="en-US"/>
              </w:rPr>
              <w:t xml:space="preserve">30 </w:t>
            </w:r>
          </w:p>
        </w:tc>
      </w:tr>
      <w:tr w:rsidR="00243456" w:rsidRPr="005A1256" w14:paraId="184EA788" w14:textId="77777777" w:rsidTr="00F34240">
        <w:trPr>
          <w:trHeight w:val="448"/>
        </w:trPr>
        <w:tc>
          <w:tcPr>
            <w:tcW w:w="4390" w:type="dxa"/>
            <w:tcBorders>
              <w:left w:val="single" w:sz="4" w:space="0" w:color="auto"/>
              <w:right w:val="single" w:sz="4" w:space="0" w:color="auto"/>
            </w:tcBorders>
            <w:shd w:val="clear" w:color="auto" w:fill="D9D9D9" w:themeFill="background1" w:themeFillShade="D9"/>
          </w:tcPr>
          <w:p w14:paraId="6A45712A" w14:textId="3AE64B77" w:rsidR="00243456" w:rsidRPr="00DF60A1" w:rsidRDefault="00F66C8C" w:rsidP="00723644">
            <w:pPr>
              <w:pStyle w:val="Tijeloteksta"/>
              <w:rPr>
                <w:rFonts w:ascii="Arial" w:hAnsi="Arial" w:cs="Arial"/>
                <w:b/>
                <w:i/>
                <w:lang w:eastAsia="en-US"/>
              </w:rPr>
            </w:pPr>
            <w:r w:rsidRPr="00DF60A1">
              <w:rPr>
                <w:rFonts w:ascii="Arial" w:hAnsi="Arial" w:cs="Arial"/>
                <w:b/>
                <w:i/>
                <w:lang w:eastAsia="en-US"/>
              </w:rPr>
              <w:t>Stručnjak 2.</w:t>
            </w:r>
            <w:r w:rsidR="00873A46" w:rsidRPr="00DF60A1">
              <w:rPr>
                <w:rFonts w:ascii="Arial" w:hAnsi="Arial" w:cs="Arial"/>
                <w:b/>
                <w:i/>
                <w:lang w:eastAsia="en-US"/>
              </w:rPr>
              <w:t xml:space="preserve">: </w:t>
            </w:r>
            <w:r w:rsidRPr="00DF60A1">
              <w:rPr>
                <w:rFonts w:ascii="Arial" w:hAnsi="Arial" w:cs="Arial"/>
                <w:b/>
                <w:i/>
                <w:lang w:eastAsia="en-US"/>
              </w:rPr>
              <w:t xml:space="preserve"> Stručnjak za </w:t>
            </w:r>
            <w:r w:rsidR="00B24455">
              <w:rPr>
                <w:rFonts w:ascii="Arial" w:hAnsi="Arial" w:cs="Arial"/>
                <w:b/>
                <w:i/>
                <w:lang w:eastAsia="en-US"/>
              </w:rPr>
              <w:t>a</w:t>
            </w:r>
            <w:r w:rsidRPr="00DF60A1">
              <w:rPr>
                <w:rFonts w:ascii="Arial" w:hAnsi="Arial" w:cs="Arial"/>
                <w:b/>
                <w:i/>
                <w:lang w:eastAsia="en-US"/>
              </w:rPr>
              <w:t xml:space="preserve">nalizu stanja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35910" w14:textId="25BEE595" w:rsidR="00243456" w:rsidRPr="00DF60A1" w:rsidRDefault="00243456" w:rsidP="00F66C8C">
            <w:pPr>
              <w:pStyle w:val="Tijeloteksta"/>
              <w:rPr>
                <w:rFonts w:ascii="Arial" w:hAnsi="Arial" w:cs="Arial"/>
                <w:b/>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F3B1F" w14:textId="77777777" w:rsidR="00243456" w:rsidRPr="00DF60A1" w:rsidRDefault="00243456" w:rsidP="00D279CD">
            <w:pPr>
              <w:pStyle w:val="Tijeloteksta"/>
              <w:rPr>
                <w:rFonts w:ascii="Arial" w:hAnsi="Arial" w:cs="Arial"/>
                <w:b/>
                <w:lang w:eastAsia="en-US"/>
              </w:rPr>
            </w:pPr>
          </w:p>
          <w:p w14:paraId="718A5279" w14:textId="77777777" w:rsidR="00243456" w:rsidRPr="00DF60A1" w:rsidRDefault="00243456" w:rsidP="00D279CD">
            <w:pPr>
              <w:pStyle w:val="Tijeloteksta"/>
              <w:rPr>
                <w:rFonts w:ascii="Arial" w:hAnsi="Arial" w:cs="Arial"/>
                <w:b/>
                <w:lang w:eastAsia="en-US"/>
              </w:rPr>
            </w:pPr>
          </w:p>
          <w:p w14:paraId="524C7781" w14:textId="49132422" w:rsidR="00243456" w:rsidRPr="00DF60A1" w:rsidRDefault="00243456" w:rsidP="00D279CD">
            <w:pPr>
              <w:pStyle w:val="Tijeloteksta"/>
              <w:rPr>
                <w:rFonts w:ascii="Arial" w:hAnsi="Arial" w:cs="Arial"/>
                <w:b/>
                <w:lang w:eastAsia="en-US"/>
              </w:rPr>
            </w:pPr>
          </w:p>
        </w:tc>
      </w:tr>
      <w:tr w:rsidR="00545201" w:rsidRPr="005A1256" w14:paraId="5021F715" w14:textId="77777777" w:rsidTr="00545201">
        <w:trPr>
          <w:trHeight w:val="448"/>
        </w:trPr>
        <w:tc>
          <w:tcPr>
            <w:tcW w:w="4390" w:type="dxa"/>
            <w:vMerge w:val="restart"/>
            <w:tcBorders>
              <w:left w:val="single" w:sz="4" w:space="0" w:color="auto"/>
              <w:right w:val="single" w:sz="4" w:space="0" w:color="auto"/>
            </w:tcBorders>
            <w:shd w:val="clear" w:color="auto" w:fill="auto"/>
          </w:tcPr>
          <w:p w14:paraId="58EBAC78" w14:textId="77777777" w:rsidR="00545201" w:rsidRDefault="00545201" w:rsidP="00AA13B3">
            <w:pPr>
              <w:pStyle w:val="Tijeloteksta"/>
              <w:rPr>
                <w:rFonts w:ascii="Arial" w:hAnsi="Arial" w:cs="Arial"/>
                <w:b/>
                <w:i/>
                <w:lang w:eastAsia="en-US"/>
              </w:rPr>
            </w:pPr>
          </w:p>
          <w:p w14:paraId="721BAA4F" w14:textId="644464EA" w:rsidR="00545201" w:rsidRPr="00545201" w:rsidRDefault="00545201" w:rsidP="00AA13B3">
            <w:pPr>
              <w:pStyle w:val="Tijeloteksta"/>
              <w:rPr>
                <w:rFonts w:ascii="Arial" w:hAnsi="Arial" w:cs="Arial"/>
                <w:b/>
                <w:i/>
                <w:lang w:eastAsia="en-US"/>
              </w:rPr>
            </w:pPr>
            <w:r w:rsidRPr="00545201">
              <w:rPr>
                <w:rFonts w:ascii="Arial" w:hAnsi="Arial" w:cs="Arial"/>
                <w:lang w:eastAsia="en-US"/>
              </w:rPr>
              <w:t>Broj strateških dokumenata na kojima je stručnjak sudjelovao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617F58" w14:textId="433BE68A" w:rsidR="00545201" w:rsidRPr="00DF60A1" w:rsidRDefault="00545201" w:rsidP="0002225D">
            <w:pPr>
              <w:pStyle w:val="Tijeloteksta"/>
              <w:jc w:val="center"/>
              <w:rPr>
                <w:rFonts w:ascii="Arial" w:hAnsi="Arial" w:cs="Arial"/>
                <w:b/>
                <w:lang w:eastAsia="en-US"/>
              </w:rPr>
            </w:pPr>
            <w:r w:rsidRPr="004B5147">
              <w:rPr>
                <w:rFonts w:ascii="Arial" w:hAnsi="Arial" w:cs="Arial"/>
                <w:lang w:val="en-US" w:eastAsia="en-US"/>
              </w:rPr>
              <w:t>1</w:t>
            </w:r>
            <w:r>
              <w:rPr>
                <w:rFonts w:ascii="Arial" w:hAnsi="Arial" w:cs="Arial"/>
                <w:lang w:val="en-US"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5F17D3" w14:textId="1C38DF63" w:rsidR="00545201" w:rsidRPr="00DF60A1" w:rsidRDefault="00545201" w:rsidP="0002225D">
            <w:pPr>
              <w:pStyle w:val="Tijeloteksta"/>
              <w:jc w:val="center"/>
              <w:rPr>
                <w:rFonts w:ascii="Arial" w:hAnsi="Arial" w:cs="Arial"/>
                <w:b/>
                <w:lang w:eastAsia="en-US"/>
              </w:rPr>
            </w:pPr>
            <w:r>
              <w:rPr>
                <w:rFonts w:ascii="Arial" w:hAnsi="Arial" w:cs="Arial"/>
                <w:lang w:val="en-US" w:eastAsia="en-US"/>
              </w:rPr>
              <w:t>3</w:t>
            </w:r>
          </w:p>
        </w:tc>
      </w:tr>
      <w:tr w:rsidR="00545201" w:rsidRPr="005A1256" w14:paraId="2E91B621" w14:textId="77777777" w:rsidTr="00545201">
        <w:trPr>
          <w:trHeight w:val="448"/>
        </w:trPr>
        <w:tc>
          <w:tcPr>
            <w:tcW w:w="4390" w:type="dxa"/>
            <w:vMerge/>
            <w:tcBorders>
              <w:left w:val="single" w:sz="4" w:space="0" w:color="auto"/>
              <w:right w:val="single" w:sz="4" w:space="0" w:color="auto"/>
            </w:tcBorders>
            <w:shd w:val="clear" w:color="auto" w:fill="auto"/>
          </w:tcPr>
          <w:p w14:paraId="6A4315C1" w14:textId="77777777" w:rsidR="00545201" w:rsidRPr="00DF60A1" w:rsidRDefault="00545201" w:rsidP="00AA13B3">
            <w:pPr>
              <w:pStyle w:val="Tijeloteksta"/>
              <w:rPr>
                <w:rFonts w:ascii="Arial" w:hAnsi="Arial" w:cs="Arial"/>
                <w:b/>
                <w:i/>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670C5" w14:textId="6C08269B" w:rsidR="00545201" w:rsidRPr="00DF60A1" w:rsidRDefault="00545201" w:rsidP="0002225D">
            <w:pPr>
              <w:pStyle w:val="Tijeloteksta"/>
              <w:jc w:val="center"/>
              <w:rPr>
                <w:rFonts w:ascii="Arial" w:hAnsi="Arial" w:cs="Arial"/>
                <w:b/>
                <w:lang w:eastAsia="en-US"/>
              </w:rPr>
            </w:pPr>
            <w:r>
              <w:rPr>
                <w:rFonts w:ascii="Arial" w:hAnsi="Arial" w:cs="Arial"/>
                <w:lang w:val="en-US" w:eastAsia="en-US"/>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40FF5F" w14:textId="70425B52" w:rsidR="00545201" w:rsidRPr="00DF60A1" w:rsidRDefault="00545201" w:rsidP="0002225D">
            <w:pPr>
              <w:pStyle w:val="Tijeloteksta"/>
              <w:jc w:val="center"/>
              <w:rPr>
                <w:rFonts w:ascii="Arial" w:hAnsi="Arial" w:cs="Arial"/>
                <w:b/>
                <w:lang w:eastAsia="en-US"/>
              </w:rPr>
            </w:pPr>
            <w:r>
              <w:rPr>
                <w:rFonts w:ascii="Arial" w:hAnsi="Arial" w:cs="Arial"/>
                <w:lang w:val="en-US" w:eastAsia="en-US"/>
              </w:rPr>
              <w:t>7</w:t>
            </w:r>
          </w:p>
        </w:tc>
      </w:tr>
      <w:tr w:rsidR="00545201" w:rsidRPr="005A1256" w14:paraId="078B72E9" w14:textId="77777777" w:rsidTr="00545201">
        <w:trPr>
          <w:trHeight w:val="448"/>
        </w:trPr>
        <w:tc>
          <w:tcPr>
            <w:tcW w:w="4390" w:type="dxa"/>
            <w:vMerge/>
            <w:tcBorders>
              <w:left w:val="single" w:sz="4" w:space="0" w:color="auto"/>
              <w:right w:val="single" w:sz="4" w:space="0" w:color="auto"/>
            </w:tcBorders>
            <w:shd w:val="clear" w:color="auto" w:fill="auto"/>
          </w:tcPr>
          <w:p w14:paraId="41BBBFB1" w14:textId="77777777" w:rsidR="00545201" w:rsidRPr="00DF60A1" w:rsidRDefault="00545201" w:rsidP="00AA13B3">
            <w:pPr>
              <w:pStyle w:val="Tijeloteksta"/>
              <w:rPr>
                <w:rFonts w:ascii="Arial" w:hAnsi="Arial" w:cs="Arial"/>
                <w:b/>
                <w:i/>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B5C29D" w14:textId="61CBBCC3" w:rsidR="00545201" w:rsidRPr="00DF60A1" w:rsidRDefault="00545201" w:rsidP="0002225D">
            <w:pPr>
              <w:pStyle w:val="Tijeloteksta"/>
              <w:jc w:val="center"/>
              <w:rPr>
                <w:rFonts w:ascii="Arial" w:hAnsi="Arial" w:cs="Arial"/>
                <w:b/>
                <w:lang w:eastAsia="en-US"/>
              </w:rPr>
            </w:pPr>
            <w:r>
              <w:rPr>
                <w:rFonts w:ascii="Arial" w:hAnsi="Arial" w:cs="Arial"/>
                <w:lang w:val="en-US" w:eastAsia="en-US"/>
              </w:rPr>
              <w:t xml:space="preserve">5 </w:t>
            </w:r>
            <w:proofErr w:type="spellStart"/>
            <w:r>
              <w:rPr>
                <w:rFonts w:ascii="Arial" w:hAnsi="Arial" w:cs="Arial"/>
                <w:lang w:val="en-US" w:eastAsia="en-US"/>
              </w:rPr>
              <w:t>i</w:t>
            </w:r>
            <w:proofErr w:type="spellEnd"/>
            <w:r>
              <w:rPr>
                <w:rFonts w:ascii="Arial" w:hAnsi="Arial" w:cs="Arial"/>
                <w:lang w:val="en-US" w:eastAsia="en-US"/>
              </w:rPr>
              <w:t xml:space="preserve"> </w:t>
            </w:r>
            <w:proofErr w:type="spellStart"/>
            <w:r>
              <w:rPr>
                <w:rFonts w:ascii="Arial" w:hAnsi="Arial" w:cs="Arial"/>
                <w:lang w:val="en-US" w:eastAsia="en-US"/>
              </w:rPr>
              <w:t>više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F7EEA9" w14:textId="4CDE8E17" w:rsidR="00545201" w:rsidRPr="00DF60A1" w:rsidRDefault="00545201" w:rsidP="0002225D">
            <w:pPr>
              <w:pStyle w:val="Tijeloteksta"/>
              <w:jc w:val="center"/>
              <w:rPr>
                <w:rFonts w:ascii="Arial" w:hAnsi="Arial" w:cs="Arial"/>
                <w:b/>
                <w:lang w:eastAsia="en-US"/>
              </w:rPr>
            </w:pPr>
            <w:r>
              <w:rPr>
                <w:rFonts w:ascii="Arial" w:hAnsi="Arial" w:cs="Arial"/>
                <w:lang w:val="en-US" w:eastAsia="en-US"/>
              </w:rPr>
              <w:t>10</w:t>
            </w:r>
          </w:p>
        </w:tc>
      </w:tr>
      <w:tr w:rsidR="00AA13B3" w:rsidRPr="005A1256" w14:paraId="0A4DC666" w14:textId="77777777" w:rsidTr="00F34240">
        <w:trPr>
          <w:trHeight w:val="614"/>
        </w:trPr>
        <w:tc>
          <w:tcPr>
            <w:tcW w:w="4390" w:type="dxa"/>
            <w:tcBorders>
              <w:left w:val="single" w:sz="4" w:space="0" w:color="auto"/>
              <w:right w:val="single" w:sz="4" w:space="0" w:color="auto"/>
            </w:tcBorders>
            <w:shd w:val="clear" w:color="auto" w:fill="D9D9D9" w:themeFill="background1" w:themeFillShade="D9"/>
          </w:tcPr>
          <w:p w14:paraId="4A8BD6B0" w14:textId="79123455" w:rsidR="00AA13B3" w:rsidRPr="00DF60A1" w:rsidRDefault="00AA13B3" w:rsidP="00AA13B3">
            <w:pPr>
              <w:pStyle w:val="Tijeloteksta"/>
              <w:rPr>
                <w:rFonts w:ascii="Arial" w:hAnsi="Arial" w:cs="Arial"/>
                <w:b/>
                <w:i/>
                <w:lang w:eastAsia="en-US"/>
              </w:rPr>
            </w:pPr>
            <w:r w:rsidRPr="00DF60A1">
              <w:rPr>
                <w:rFonts w:ascii="Arial" w:hAnsi="Arial" w:cs="Arial"/>
                <w:b/>
                <w:i/>
                <w:lang w:eastAsia="en-US"/>
              </w:rPr>
              <w:t>Stručnjak 3.: Stručnjak za akcijski plan i identificiranje razvojnih projekata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2F54F" w14:textId="77777777" w:rsidR="00AA13B3" w:rsidRPr="00DF60A1" w:rsidRDefault="00AA13B3" w:rsidP="00AA13B3">
            <w:pPr>
              <w:pStyle w:val="Tijeloteksta"/>
              <w:rPr>
                <w:rFonts w:ascii="Arial" w:hAnsi="Arial" w:cs="Arial"/>
                <w:b/>
                <w:lang w:eastAsia="en-US"/>
              </w:rPr>
            </w:pPr>
          </w:p>
          <w:p w14:paraId="71B7EA70" w14:textId="4A5B2CC3" w:rsidR="00AA13B3" w:rsidRPr="00DF60A1" w:rsidRDefault="00AA13B3" w:rsidP="00AA13B3">
            <w:pPr>
              <w:pStyle w:val="Tijeloteksta"/>
              <w:rPr>
                <w:rFonts w:ascii="Arial" w:hAnsi="Arial" w:cs="Arial"/>
                <w:b/>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3CAA2" w14:textId="77777777" w:rsidR="00AA13B3" w:rsidRPr="00DF60A1" w:rsidRDefault="00AA13B3" w:rsidP="00AA13B3">
            <w:pPr>
              <w:pStyle w:val="Tijeloteksta"/>
              <w:rPr>
                <w:rFonts w:ascii="Arial" w:hAnsi="Arial" w:cs="Arial"/>
                <w:b/>
                <w:lang w:eastAsia="en-US"/>
              </w:rPr>
            </w:pPr>
          </w:p>
          <w:p w14:paraId="37A9B5FC" w14:textId="26D10158" w:rsidR="00AA13B3" w:rsidRPr="00DF60A1" w:rsidRDefault="00AA13B3" w:rsidP="00AA13B3">
            <w:pPr>
              <w:pStyle w:val="Tijeloteksta"/>
              <w:rPr>
                <w:rFonts w:ascii="Arial" w:hAnsi="Arial" w:cs="Arial"/>
                <w:b/>
                <w:lang w:eastAsia="en-US"/>
              </w:rPr>
            </w:pPr>
          </w:p>
        </w:tc>
      </w:tr>
      <w:tr w:rsidR="00AA13B3" w:rsidRPr="005A1256" w14:paraId="3811F316" w14:textId="77777777" w:rsidTr="00821FEA">
        <w:trPr>
          <w:trHeight w:val="302"/>
        </w:trPr>
        <w:tc>
          <w:tcPr>
            <w:tcW w:w="4390" w:type="dxa"/>
            <w:vMerge w:val="restart"/>
            <w:tcBorders>
              <w:left w:val="single" w:sz="4" w:space="0" w:color="auto"/>
              <w:right w:val="single" w:sz="4" w:space="0" w:color="auto"/>
            </w:tcBorders>
            <w:shd w:val="clear" w:color="auto" w:fill="auto"/>
          </w:tcPr>
          <w:p w14:paraId="05F2A5CE" w14:textId="77777777" w:rsidR="00AA13B3" w:rsidRPr="00DF60A1" w:rsidRDefault="00AA13B3" w:rsidP="00AA13B3">
            <w:pPr>
              <w:pStyle w:val="Tijeloteksta"/>
              <w:rPr>
                <w:rFonts w:ascii="Arial" w:hAnsi="Arial" w:cs="Arial"/>
                <w:lang w:eastAsia="en-US"/>
              </w:rPr>
            </w:pPr>
          </w:p>
          <w:p w14:paraId="0D31A54D" w14:textId="1FA1CF90" w:rsidR="00AA13B3" w:rsidRPr="00676934" w:rsidRDefault="00AA13B3" w:rsidP="00AA13B3">
            <w:pPr>
              <w:pStyle w:val="Tijeloteksta"/>
              <w:rPr>
                <w:rFonts w:ascii="Arial" w:hAnsi="Arial" w:cs="Arial"/>
                <w:b/>
                <w:i/>
                <w:lang w:eastAsia="en-US"/>
              </w:rPr>
            </w:pPr>
            <w:r w:rsidRPr="00676934">
              <w:rPr>
                <w:rFonts w:ascii="Arial" w:hAnsi="Arial" w:cs="Arial"/>
                <w:lang w:eastAsia="en-US"/>
              </w:rPr>
              <w:t>Broj strateških dokumenata na kojima je stručnj</w:t>
            </w:r>
            <w:r>
              <w:rPr>
                <w:rFonts w:ascii="Arial" w:hAnsi="Arial" w:cs="Arial"/>
                <w:lang w:eastAsia="en-US"/>
              </w:rPr>
              <w:t>ak sudjelovao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9F4261" w14:textId="109C424B"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2-3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C2610D" w14:textId="5524754D"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2</w:t>
            </w:r>
          </w:p>
        </w:tc>
      </w:tr>
      <w:tr w:rsidR="00AA13B3" w:rsidRPr="005A1256" w14:paraId="21F3684E" w14:textId="77777777" w:rsidTr="00821FEA">
        <w:trPr>
          <w:trHeight w:val="137"/>
        </w:trPr>
        <w:tc>
          <w:tcPr>
            <w:tcW w:w="4390" w:type="dxa"/>
            <w:vMerge/>
            <w:tcBorders>
              <w:left w:val="single" w:sz="4" w:space="0" w:color="auto"/>
              <w:right w:val="single" w:sz="4" w:space="0" w:color="auto"/>
            </w:tcBorders>
            <w:shd w:val="clear" w:color="auto" w:fill="auto"/>
          </w:tcPr>
          <w:p w14:paraId="6DDBA724" w14:textId="5CCB7FCC" w:rsidR="00AA13B3" w:rsidRPr="00873A46" w:rsidRDefault="00AA13B3" w:rsidP="00AA13B3">
            <w:pPr>
              <w:pStyle w:val="Tijeloteksta"/>
              <w:rPr>
                <w:rFonts w:ascii="Arial" w:hAnsi="Arial" w:cs="Arial"/>
                <w:b/>
                <w:i/>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A7F156" w14:textId="5EB6A3C8"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4-5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E24164" w14:textId="06771821"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4 </w:t>
            </w:r>
          </w:p>
        </w:tc>
      </w:tr>
      <w:tr w:rsidR="00AA13B3" w:rsidRPr="005A1256" w14:paraId="2F1550B2" w14:textId="77777777" w:rsidTr="00F34240">
        <w:trPr>
          <w:trHeight w:val="194"/>
        </w:trPr>
        <w:tc>
          <w:tcPr>
            <w:tcW w:w="4390" w:type="dxa"/>
            <w:vMerge/>
            <w:tcBorders>
              <w:left w:val="single" w:sz="4" w:space="0" w:color="auto"/>
              <w:right w:val="single" w:sz="4" w:space="0" w:color="auto"/>
            </w:tcBorders>
          </w:tcPr>
          <w:p w14:paraId="76A18C01" w14:textId="74242793" w:rsidR="00AA13B3" w:rsidRPr="00873A46" w:rsidRDefault="00AA13B3" w:rsidP="00AA13B3">
            <w:pPr>
              <w:pStyle w:val="Tijeloteksta"/>
              <w:rPr>
                <w:rFonts w:ascii="Arial" w:hAnsi="Arial" w:cs="Arial"/>
                <w:lang w:val="es-ES" w:eastAsia="en-US"/>
              </w:rPr>
            </w:pPr>
          </w:p>
        </w:tc>
        <w:tc>
          <w:tcPr>
            <w:tcW w:w="2126" w:type="dxa"/>
            <w:tcBorders>
              <w:top w:val="single" w:sz="4" w:space="0" w:color="auto"/>
              <w:left w:val="single" w:sz="4" w:space="0" w:color="auto"/>
              <w:bottom w:val="single" w:sz="4" w:space="0" w:color="auto"/>
              <w:right w:val="single" w:sz="4" w:space="0" w:color="auto"/>
            </w:tcBorders>
          </w:tcPr>
          <w:p w14:paraId="2E84F980" w14:textId="4A0E8ABD"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6-7 </w:t>
            </w:r>
          </w:p>
        </w:tc>
        <w:tc>
          <w:tcPr>
            <w:tcW w:w="1559" w:type="dxa"/>
            <w:tcBorders>
              <w:top w:val="single" w:sz="4" w:space="0" w:color="auto"/>
              <w:left w:val="single" w:sz="4" w:space="0" w:color="auto"/>
              <w:bottom w:val="single" w:sz="4" w:space="0" w:color="auto"/>
              <w:right w:val="single" w:sz="4" w:space="0" w:color="auto"/>
            </w:tcBorders>
          </w:tcPr>
          <w:p w14:paraId="3E647625" w14:textId="40BBFEDA"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6 </w:t>
            </w:r>
          </w:p>
        </w:tc>
      </w:tr>
      <w:tr w:rsidR="00AA13B3" w:rsidRPr="005A1256" w14:paraId="4DB852E3" w14:textId="77777777" w:rsidTr="00F34240">
        <w:trPr>
          <w:trHeight w:val="270"/>
        </w:trPr>
        <w:tc>
          <w:tcPr>
            <w:tcW w:w="4390" w:type="dxa"/>
            <w:vMerge/>
            <w:tcBorders>
              <w:left w:val="single" w:sz="4" w:space="0" w:color="auto"/>
              <w:right w:val="single" w:sz="4" w:space="0" w:color="auto"/>
            </w:tcBorders>
          </w:tcPr>
          <w:p w14:paraId="248BDCA9" w14:textId="77777777" w:rsidR="00AA13B3" w:rsidRPr="00873A46" w:rsidRDefault="00AA13B3" w:rsidP="00AA13B3">
            <w:pPr>
              <w:pStyle w:val="Tijeloteksta"/>
              <w:rPr>
                <w:rFonts w:ascii="Arial" w:hAnsi="Arial" w:cs="Arial"/>
                <w:lang w:val="es-ES" w:eastAsia="en-US"/>
              </w:rPr>
            </w:pPr>
          </w:p>
        </w:tc>
        <w:tc>
          <w:tcPr>
            <w:tcW w:w="2126" w:type="dxa"/>
            <w:tcBorders>
              <w:top w:val="single" w:sz="4" w:space="0" w:color="auto"/>
              <w:left w:val="single" w:sz="4" w:space="0" w:color="auto"/>
              <w:bottom w:val="single" w:sz="4" w:space="0" w:color="auto"/>
              <w:right w:val="single" w:sz="4" w:space="0" w:color="auto"/>
            </w:tcBorders>
          </w:tcPr>
          <w:p w14:paraId="249D1530" w14:textId="0BB4788C"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8-9 </w:t>
            </w:r>
          </w:p>
        </w:tc>
        <w:tc>
          <w:tcPr>
            <w:tcW w:w="1559" w:type="dxa"/>
            <w:tcBorders>
              <w:top w:val="single" w:sz="4" w:space="0" w:color="auto"/>
              <w:left w:val="single" w:sz="4" w:space="0" w:color="auto"/>
              <w:bottom w:val="single" w:sz="4" w:space="0" w:color="auto"/>
              <w:right w:val="single" w:sz="4" w:space="0" w:color="auto"/>
            </w:tcBorders>
          </w:tcPr>
          <w:p w14:paraId="3942AB74" w14:textId="460D39CE"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8 </w:t>
            </w:r>
          </w:p>
        </w:tc>
      </w:tr>
      <w:tr w:rsidR="00AA13B3" w:rsidRPr="005A1256" w14:paraId="7B3D9C6F" w14:textId="77777777" w:rsidTr="00F34240">
        <w:trPr>
          <w:trHeight w:val="255"/>
        </w:trPr>
        <w:tc>
          <w:tcPr>
            <w:tcW w:w="4390" w:type="dxa"/>
            <w:vMerge/>
            <w:tcBorders>
              <w:left w:val="single" w:sz="4" w:space="0" w:color="auto"/>
              <w:bottom w:val="single" w:sz="4" w:space="0" w:color="auto"/>
              <w:right w:val="single" w:sz="4" w:space="0" w:color="auto"/>
            </w:tcBorders>
          </w:tcPr>
          <w:p w14:paraId="1AD1D21E" w14:textId="77777777" w:rsidR="00AA13B3" w:rsidRPr="00873A46" w:rsidRDefault="00AA13B3" w:rsidP="00AA13B3">
            <w:pPr>
              <w:pStyle w:val="Tijeloteksta"/>
              <w:rPr>
                <w:rFonts w:ascii="Arial" w:hAnsi="Arial" w:cs="Arial"/>
                <w:lang w:val="es-ES" w:eastAsia="en-US"/>
              </w:rPr>
            </w:pPr>
          </w:p>
        </w:tc>
        <w:tc>
          <w:tcPr>
            <w:tcW w:w="2126" w:type="dxa"/>
            <w:tcBorders>
              <w:top w:val="single" w:sz="4" w:space="0" w:color="auto"/>
              <w:left w:val="single" w:sz="4" w:space="0" w:color="auto"/>
              <w:bottom w:val="single" w:sz="4" w:space="0" w:color="auto"/>
              <w:right w:val="single" w:sz="4" w:space="0" w:color="auto"/>
            </w:tcBorders>
          </w:tcPr>
          <w:p w14:paraId="7E7685E3" w14:textId="3C8B334D"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10 </w:t>
            </w:r>
            <w:proofErr w:type="spellStart"/>
            <w:r w:rsidR="005137BA">
              <w:rPr>
                <w:rFonts w:ascii="Arial" w:hAnsi="Arial" w:cs="Arial"/>
                <w:lang w:val="en-US" w:eastAsia="en-US"/>
              </w:rPr>
              <w:t>i</w:t>
            </w:r>
            <w:proofErr w:type="spellEnd"/>
            <w:r w:rsidRPr="004B5147">
              <w:rPr>
                <w:rFonts w:ascii="Arial" w:hAnsi="Arial" w:cs="Arial"/>
                <w:lang w:val="en-US" w:eastAsia="en-US"/>
              </w:rPr>
              <w:t xml:space="preserve"> </w:t>
            </w:r>
            <w:proofErr w:type="spellStart"/>
            <w:r w:rsidRPr="004B5147">
              <w:rPr>
                <w:rFonts w:ascii="Arial" w:hAnsi="Arial" w:cs="Arial"/>
                <w:lang w:val="en-US" w:eastAsia="en-US"/>
              </w:rPr>
              <w:t>više</w:t>
            </w:r>
            <w:proofErr w:type="spellEnd"/>
          </w:p>
        </w:tc>
        <w:tc>
          <w:tcPr>
            <w:tcW w:w="1559" w:type="dxa"/>
            <w:tcBorders>
              <w:top w:val="single" w:sz="4" w:space="0" w:color="auto"/>
              <w:left w:val="single" w:sz="4" w:space="0" w:color="auto"/>
              <w:bottom w:val="single" w:sz="4" w:space="0" w:color="auto"/>
              <w:right w:val="single" w:sz="4" w:space="0" w:color="auto"/>
            </w:tcBorders>
          </w:tcPr>
          <w:p w14:paraId="23FB5020" w14:textId="01464FF1" w:rsidR="00AA13B3" w:rsidRPr="004B5147" w:rsidRDefault="00AA13B3" w:rsidP="00AA13B3">
            <w:pPr>
              <w:pStyle w:val="Tijeloteksta"/>
              <w:jc w:val="center"/>
              <w:rPr>
                <w:rFonts w:ascii="Arial" w:hAnsi="Arial" w:cs="Arial"/>
                <w:lang w:val="en-US" w:eastAsia="en-US"/>
              </w:rPr>
            </w:pPr>
            <w:r w:rsidRPr="004B5147">
              <w:rPr>
                <w:rFonts w:ascii="Arial" w:hAnsi="Arial" w:cs="Arial"/>
                <w:lang w:val="en-US" w:eastAsia="en-US"/>
              </w:rPr>
              <w:t xml:space="preserve">10 </w:t>
            </w:r>
          </w:p>
        </w:tc>
      </w:tr>
    </w:tbl>
    <w:p w14:paraId="63B993D3" w14:textId="1762816F" w:rsidR="005A1256" w:rsidRDefault="005A1256" w:rsidP="005A1256">
      <w:pPr>
        <w:pStyle w:val="Tijeloteksta"/>
        <w:rPr>
          <w:rFonts w:ascii="Arial" w:hAnsi="Arial" w:cs="Arial"/>
          <w:b/>
        </w:rPr>
      </w:pPr>
    </w:p>
    <w:p w14:paraId="7A7C8E0D" w14:textId="77777777" w:rsidR="00AA13B3" w:rsidRPr="005A1256" w:rsidRDefault="00AA13B3" w:rsidP="005A1256">
      <w:pPr>
        <w:pStyle w:val="Tijeloteksta"/>
        <w:rPr>
          <w:rFonts w:ascii="Arial" w:hAnsi="Arial" w:cs="Arial"/>
          <w:b/>
        </w:rPr>
      </w:pPr>
    </w:p>
    <w:p w14:paraId="6168F54B" w14:textId="77777777" w:rsidR="005A1256" w:rsidRPr="005A1256" w:rsidRDefault="005A1256" w:rsidP="005A1256">
      <w:pPr>
        <w:pStyle w:val="Tijeloteksta"/>
        <w:rPr>
          <w:rFonts w:ascii="Arial" w:hAnsi="Arial" w:cs="Arial"/>
          <w:b/>
          <w:u w:val="single"/>
        </w:rPr>
      </w:pPr>
    </w:p>
    <w:p w14:paraId="31CC81CD" w14:textId="4F19EB73" w:rsidR="00052A7F" w:rsidRPr="006900D2" w:rsidRDefault="00052A7F" w:rsidP="00052A7F">
      <w:pPr>
        <w:jc w:val="both"/>
        <w:rPr>
          <w:rFonts w:ascii="Arial" w:hAnsi="Arial"/>
          <w:sz w:val="22"/>
          <w:szCs w:val="22"/>
        </w:rPr>
      </w:pPr>
    </w:p>
    <w:p w14:paraId="0D9C70BD" w14:textId="0036757F" w:rsidR="00052A7F" w:rsidRPr="006900D2" w:rsidRDefault="00052A7F" w:rsidP="00052A7F">
      <w:pPr>
        <w:jc w:val="both"/>
        <w:rPr>
          <w:rFonts w:ascii="Arial" w:hAnsi="Arial"/>
          <w:sz w:val="22"/>
          <w:szCs w:val="22"/>
        </w:rPr>
      </w:pPr>
      <w:r w:rsidRPr="006900D2">
        <w:rPr>
          <w:rFonts w:ascii="Arial" w:hAnsi="Arial"/>
          <w:b/>
          <w:bCs/>
          <w:sz w:val="22"/>
          <w:szCs w:val="22"/>
        </w:rPr>
        <w:t>1</w:t>
      </w:r>
      <w:r w:rsidR="004B5147">
        <w:rPr>
          <w:rFonts w:ascii="Arial" w:hAnsi="Arial"/>
          <w:b/>
          <w:bCs/>
          <w:sz w:val="22"/>
          <w:szCs w:val="22"/>
        </w:rPr>
        <w:t>3</w:t>
      </w:r>
      <w:r w:rsidRPr="006900D2">
        <w:rPr>
          <w:rFonts w:ascii="Arial" w:hAnsi="Arial"/>
          <w:b/>
          <w:bCs/>
          <w:sz w:val="22"/>
          <w:szCs w:val="22"/>
        </w:rPr>
        <w:t xml:space="preserve">.  BITNI UVJETI UGOVORA </w:t>
      </w:r>
    </w:p>
    <w:p w14:paraId="459DBF47" w14:textId="77777777" w:rsidR="00052A7F" w:rsidRPr="006900D2" w:rsidRDefault="00052A7F" w:rsidP="00052A7F">
      <w:pPr>
        <w:jc w:val="both"/>
        <w:rPr>
          <w:rFonts w:ascii="Arial" w:hAnsi="Arial"/>
          <w:sz w:val="22"/>
          <w:szCs w:val="22"/>
        </w:rPr>
      </w:pPr>
      <w:r w:rsidRPr="006900D2">
        <w:rPr>
          <w:rFonts w:ascii="Arial" w:hAnsi="Arial"/>
          <w:sz w:val="22"/>
          <w:szCs w:val="22"/>
        </w:rPr>
        <w:t xml:space="preserve">Ugovor o nabavi naručitelj će sklopiti u skladu s uvjetima određenim ovom dokumentacijom za nadmetanje. </w:t>
      </w:r>
    </w:p>
    <w:p w14:paraId="4FBFDE9C" w14:textId="77777777" w:rsidR="00052A7F" w:rsidRPr="006900D2" w:rsidRDefault="00052A7F" w:rsidP="00052A7F">
      <w:pPr>
        <w:jc w:val="both"/>
        <w:rPr>
          <w:rFonts w:ascii="Arial" w:hAnsi="Arial"/>
          <w:sz w:val="22"/>
          <w:szCs w:val="22"/>
        </w:rPr>
      </w:pPr>
    </w:p>
    <w:p w14:paraId="0ECBDC05" w14:textId="53E3D7FA" w:rsidR="00052A7F" w:rsidRPr="006900D2" w:rsidRDefault="00052A7F" w:rsidP="00052A7F">
      <w:pPr>
        <w:jc w:val="both"/>
        <w:rPr>
          <w:rFonts w:ascii="Arial" w:hAnsi="Arial"/>
          <w:sz w:val="22"/>
          <w:szCs w:val="22"/>
        </w:rPr>
      </w:pPr>
      <w:r w:rsidRPr="006900D2">
        <w:rPr>
          <w:rFonts w:ascii="Arial" w:hAnsi="Arial"/>
          <w:b/>
          <w:bCs/>
          <w:sz w:val="22"/>
          <w:szCs w:val="22"/>
        </w:rPr>
        <w:t>1</w:t>
      </w:r>
      <w:r w:rsidR="004B5147">
        <w:rPr>
          <w:rFonts w:ascii="Arial" w:hAnsi="Arial"/>
          <w:b/>
          <w:bCs/>
          <w:sz w:val="22"/>
          <w:szCs w:val="22"/>
        </w:rPr>
        <w:t>4</w:t>
      </w:r>
      <w:r w:rsidRPr="006900D2">
        <w:rPr>
          <w:rFonts w:ascii="Arial" w:hAnsi="Arial"/>
          <w:b/>
          <w:bCs/>
          <w:sz w:val="22"/>
          <w:szCs w:val="22"/>
        </w:rPr>
        <w:t xml:space="preserve">.  ROK DONOŠENJA ODLUKE O ODABIRU ILI PONIŠTENJU </w:t>
      </w:r>
    </w:p>
    <w:p w14:paraId="3DC45B06" w14:textId="01F33B49" w:rsidR="00052A7F" w:rsidRPr="006900D2" w:rsidRDefault="00052A7F" w:rsidP="00052A7F">
      <w:pPr>
        <w:jc w:val="both"/>
        <w:rPr>
          <w:rFonts w:ascii="Arial" w:hAnsi="Arial"/>
          <w:sz w:val="22"/>
          <w:szCs w:val="22"/>
        </w:rPr>
      </w:pPr>
      <w:r w:rsidRPr="006900D2">
        <w:rPr>
          <w:rFonts w:ascii="Arial" w:hAnsi="Arial"/>
          <w:sz w:val="22"/>
          <w:szCs w:val="22"/>
        </w:rPr>
        <w:t xml:space="preserve">U roku od </w:t>
      </w:r>
      <w:r w:rsidR="006F19FA">
        <w:rPr>
          <w:rFonts w:ascii="Arial" w:hAnsi="Arial"/>
          <w:sz w:val="22"/>
          <w:szCs w:val="22"/>
        </w:rPr>
        <w:t>30</w:t>
      </w:r>
      <w:r w:rsidRPr="006900D2">
        <w:rPr>
          <w:rFonts w:ascii="Arial" w:hAnsi="Arial"/>
          <w:sz w:val="22"/>
          <w:szCs w:val="22"/>
        </w:rPr>
        <w:t xml:space="preserve"> dana od isteka roka za dostavu ponuda. </w:t>
      </w:r>
    </w:p>
    <w:p w14:paraId="30E4B94A" w14:textId="77777777" w:rsidR="00052A7F" w:rsidRPr="006900D2" w:rsidRDefault="00052A7F" w:rsidP="00052A7F">
      <w:pPr>
        <w:jc w:val="both"/>
        <w:rPr>
          <w:rFonts w:ascii="Arial" w:hAnsi="Arial"/>
          <w:sz w:val="22"/>
          <w:szCs w:val="22"/>
        </w:rPr>
      </w:pPr>
    </w:p>
    <w:p w14:paraId="51A529FE" w14:textId="77777777" w:rsidR="00052A7F" w:rsidRPr="006900D2" w:rsidRDefault="00052A7F" w:rsidP="00052A7F">
      <w:pPr>
        <w:jc w:val="both"/>
        <w:rPr>
          <w:rFonts w:ascii="Arial" w:hAnsi="Arial"/>
          <w:b/>
          <w:sz w:val="22"/>
          <w:szCs w:val="22"/>
          <w:lang w:eastAsia="en-US"/>
        </w:rPr>
      </w:pPr>
    </w:p>
    <w:p w14:paraId="4848D482" w14:textId="730B4B9F" w:rsidR="00052A7F" w:rsidRPr="006900D2" w:rsidRDefault="00052A7F" w:rsidP="00052A7F">
      <w:pPr>
        <w:ind w:right="75"/>
        <w:jc w:val="both"/>
        <w:rPr>
          <w:rFonts w:ascii="Arial" w:hAnsi="Arial"/>
          <w:b/>
          <w:sz w:val="22"/>
          <w:szCs w:val="22"/>
          <w:lang w:eastAsia="en-US"/>
        </w:rPr>
      </w:pPr>
      <w:r w:rsidRPr="006900D2">
        <w:rPr>
          <w:rFonts w:ascii="Arial" w:hAnsi="Arial"/>
          <w:b/>
          <w:sz w:val="22"/>
          <w:szCs w:val="22"/>
          <w:lang w:eastAsia="en-US"/>
        </w:rPr>
        <w:t>1</w:t>
      </w:r>
      <w:r w:rsidR="004B5147">
        <w:rPr>
          <w:rFonts w:ascii="Arial" w:hAnsi="Arial"/>
          <w:b/>
          <w:sz w:val="22"/>
          <w:szCs w:val="22"/>
          <w:lang w:eastAsia="en-US"/>
        </w:rPr>
        <w:t>5</w:t>
      </w:r>
      <w:r w:rsidRPr="006900D2">
        <w:rPr>
          <w:rFonts w:ascii="Arial" w:hAnsi="Arial"/>
          <w:b/>
          <w:sz w:val="22"/>
          <w:szCs w:val="22"/>
          <w:lang w:eastAsia="en-US"/>
        </w:rPr>
        <w:t>. OSTALE ODREDBE</w:t>
      </w:r>
    </w:p>
    <w:p w14:paraId="2D0D53E6" w14:textId="77777777" w:rsidR="00052A7F" w:rsidRPr="006900D2" w:rsidRDefault="00052A7F" w:rsidP="00052A7F">
      <w:pPr>
        <w:ind w:right="75"/>
        <w:jc w:val="both"/>
        <w:rPr>
          <w:rFonts w:ascii="Arial" w:hAnsi="Arial"/>
          <w:b/>
          <w:sz w:val="22"/>
          <w:szCs w:val="22"/>
          <w:lang w:eastAsia="en-US"/>
        </w:rPr>
      </w:pPr>
    </w:p>
    <w:p w14:paraId="73585BC5" w14:textId="0C529461" w:rsidR="00052A7F" w:rsidRPr="006900D2" w:rsidRDefault="00052A7F" w:rsidP="00052A7F">
      <w:pPr>
        <w:ind w:right="75"/>
        <w:jc w:val="both"/>
        <w:rPr>
          <w:rFonts w:ascii="Arial" w:hAnsi="Arial"/>
          <w:b/>
          <w:sz w:val="22"/>
          <w:szCs w:val="22"/>
          <w:lang w:eastAsia="en-US"/>
        </w:rPr>
      </w:pPr>
      <w:r w:rsidRPr="006900D2">
        <w:rPr>
          <w:rFonts w:ascii="Arial" w:hAnsi="Arial"/>
          <w:b/>
          <w:sz w:val="22"/>
          <w:szCs w:val="22"/>
          <w:lang w:eastAsia="en-US"/>
        </w:rPr>
        <w:t>1</w:t>
      </w:r>
      <w:r w:rsidR="004B5147">
        <w:rPr>
          <w:rFonts w:ascii="Arial" w:hAnsi="Arial"/>
          <w:b/>
          <w:sz w:val="22"/>
          <w:szCs w:val="22"/>
          <w:lang w:eastAsia="en-US"/>
        </w:rPr>
        <w:t>5</w:t>
      </w:r>
      <w:r w:rsidRPr="006900D2">
        <w:rPr>
          <w:rFonts w:ascii="Arial" w:hAnsi="Arial"/>
          <w:b/>
          <w:sz w:val="22"/>
          <w:szCs w:val="22"/>
          <w:lang w:eastAsia="en-US"/>
        </w:rPr>
        <w:t>.1. Posebne odredbe o podnošenju ponude zajednice ponuditelja:</w:t>
      </w:r>
    </w:p>
    <w:p w14:paraId="1FC57DC5" w14:textId="77777777" w:rsidR="00052A7F" w:rsidRPr="006900D2" w:rsidRDefault="00052A7F" w:rsidP="00052A7F">
      <w:pPr>
        <w:ind w:right="75"/>
        <w:jc w:val="both"/>
        <w:rPr>
          <w:rFonts w:ascii="Arial" w:hAnsi="Arial"/>
          <w:sz w:val="22"/>
          <w:szCs w:val="22"/>
          <w:lang w:eastAsia="en-US"/>
        </w:rPr>
      </w:pPr>
      <w:r w:rsidRPr="006900D2">
        <w:rPr>
          <w:rFonts w:ascii="Arial" w:hAnsi="Arial"/>
          <w:sz w:val="22"/>
          <w:szCs w:val="22"/>
          <w:lang w:eastAsia="en-US"/>
        </w:rPr>
        <w:t xml:space="preserve">Zajednica ponuditelja je udruženje više gospodarskih subjekata koje je pravodobno dostavilo zajedničku ponudu. U slučaju zajedničke ponude, članovi zajednice ponuditelja dužni su dostaviti izjavu o zajedničkoj ponudi. </w:t>
      </w:r>
    </w:p>
    <w:p w14:paraId="7676A2F0" w14:textId="77777777" w:rsidR="00052A7F" w:rsidRPr="006900D2" w:rsidRDefault="00052A7F" w:rsidP="00052A7F">
      <w:pPr>
        <w:ind w:right="75"/>
        <w:jc w:val="both"/>
        <w:rPr>
          <w:rFonts w:ascii="Arial" w:hAnsi="Arial"/>
          <w:sz w:val="22"/>
          <w:szCs w:val="22"/>
          <w:lang w:eastAsia="en-US"/>
        </w:rPr>
      </w:pPr>
      <w:r w:rsidRPr="006900D2">
        <w:rPr>
          <w:rFonts w:ascii="Arial" w:hAnsi="Arial"/>
          <w:sz w:val="22"/>
          <w:szCs w:val="22"/>
          <w:lang w:eastAsia="en-US"/>
        </w:rPr>
        <w:t>Izjava o zajedničkoj ponudi sadrži:</w:t>
      </w:r>
    </w:p>
    <w:p w14:paraId="4055D01E" w14:textId="77777777" w:rsidR="00052A7F" w:rsidRPr="006900D2" w:rsidRDefault="00052A7F" w:rsidP="00052A7F">
      <w:pPr>
        <w:numPr>
          <w:ilvl w:val="0"/>
          <w:numId w:val="5"/>
        </w:numPr>
        <w:spacing w:after="200" w:line="276" w:lineRule="auto"/>
        <w:ind w:right="75"/>
        <w:contextualSpacing/>
        <w:jc w:val="both"/>
        <w:rPr>
          <w:rFonts w:ascii="Arial" w:hAnsi="Arial"/>
          <w:sz w:val="22"/>
          <w:szCs w:val="22"/>
          <w:lang w:eastAsia="en-US"/>
        </w:rPr>
      </w:pPr>
      <w:r w:rsidRPr="006900D2">
        <w:rPr>
          <w:rFonts w:ascii="Arial" w:hAnsi="Arial"/>
          <w:sz w:val="22"/>
          <w:szCs w:val="22"/>
          <w:lang w:eastAsia="en-US"/>
        </w:rPr>
        <w:t xml:space="preserve">naziv i sjedište svih gospodarskih subjekata iz zajedničke ponude, </w:t>
      </w:r>
    </w:p>
    <w:p w14:paraId="371DDD59" w14:textId="77777777" w:rsidR="00052A7F" w:rsidRPr="006900D2" w:rsidRDefault="00052A7F" w:rsidP="00052A7F">
      <w:pPr>
        <w:numPr>
          <w:ilvl w:val="0"/>
          <w:numId w:val="5"/>
        </w:numPr>
        <w:spacing w:after="200" w:line="276" w:lineRule="auto"/>
        <w:ind w:right="75"/>
        <w:contextualSpacing/>
        <w:jc w:val="both"/>
        <w:rPr>
          <w:rFonts w:ascii="Arial" w:hAnsi="Arial"/>
          <w:sz w:val="22"/>
          <w:szCs w:val="22"/>
          <w:lang w:eastAsia="en-US"/>
        </w:rPr>
      </w:pPr>
      <w:r w:rsidRPr="006900D2">
        <w:rPr>
          <w:rFonts w:ascii="Arial" w:hAnsi="Arial"/>
          <w:sz w:val="22"/>
          <w:szCs w:val="22"/>
          <w:lang w:eastAsia="en-US"/>
        </w:rPr>
        <w:lastRenderedPageBreak/>
        <w:t>naziv i sjedište nositelja ponude,</w:t>
      </w:r>
    </w:p>
    <w:p w14:paraId="0FC17FFE" w14:textId="77777777" w:rsidR="00052A7F" w:rsidRPr="006900D2" w:rsidRDefault="00052A7F" w:rsidP="00052A7F">
      <w:pPr>
        <w:numPr>
          <w:ilvl w:val="0"/>
          <w:numId w:val="5"/>
        </w:numPr>
        <w:spacing w:after="200" w:line="276" w:lineRule="auto"/>
        <w:ind w:right="75"/>
        <w:contextualSpacing/>
        <w:jc w:val="both"/>
        <w:rPr>
          <w:rFonts w:ascii="Arial" w:hAnsi="Arial"/>
          <w:sz w:val="22"/>
          <w:szCs w:val="22"/>
          <w:lang w:eastAsia="en-US"/>
        </w:rPr>
      </w:pPr>
      <w:r w:rsidRPr="006900D2">
        <w:rPr>
          <w:rFonts w:ascii="Arial" w:hAnsi="Arial"/>
          <w:sz w:val="22"/>
          <w:szCs w:val="22"/>
          <w:lang w:eastAsia="en-US"/>
        </w:rPr>
        <w:t>ime i prezime osobe/osoba ovlaštenih za potpisivanje zajedničke ponude,</w:t>
      </w:r>
    </w:p>
    <w:p w14:paraId="0D57F2E4" w14:textId="77777777" w:rsidR="00052A7F" w:rsidRPr="006900D2" w:rsidRDefault="00052A7F" w:rsidP="00052A7F">
      <w:pPr>
        <w:numPr>
          <w:ilvl w:val="0"/>
          <w:numId w:val="5"/>
        </w:numPr>
        <w:spacing w:after="200" w:line="276" w:lineRule="auto"/>
        <w:ind w:right="75"/>
        <w:contextualSpacing/>
        <w:jc w:val="both"/>
        <w:rPr>
          <w:rFonts w:ascii="Arial" w:hAnsi="Arial"/>
          <w:sz w:val="22"/>
          <w:szCs w:val="22"/>
          <w:lang w:eastAsia="en-US"/>
        </w:rPr>
      </w:pPr>
      <w:r w:rsidRPr="006900D2">
        <w:rPr>
          <w:rFonts w:ascii="Arial" w:hAnsi="Arial"/>
          <w:sz w:val="22"/>
          <w:szCs w:val="22"/>
          <w:lang w:eastAsia="en-US"/>
        </w:rPr>
        <w:t xml:space="preserve">ime i prezime osobe/osoba ovlaštenih za potpisivanje ugovora i </w:t>
      </w:r>
    </w:p>
    <w:p w14:paraId="020DD07A" w14:textId="77777777" w:rsidR="00052A7F" w:rsidRPr="006900D2" w:rsidRDefault="00052A7F" w:rsidP="00052A7F">
      <w:pPr>
        <w:numPr>
          <w:ilvl w:val="0"/>
          <w:numId w:val="5"/>
        </w:numPr>
        <w:spacing w:after="200" w:line="276" w:lineRule="auto"/>
        <w:ind w:right="75"/>
        <w:contextualSpacing/>
        <w:jc w:val="both"/>
        <w:rPr>
          <w:rFonts w:ascii="Arial" w:hAnsi="Arial"/>
          <w:sz w:val="22"/>
          <w:szCs w:val="22"/>
          <w:lang w:eastAsia="en-US"/>
        </w:rPr>
      </w:pPr>
      <w:r w:rsidRPr="006900D2">
        <w:rPr>
          <w:rFonts w:ascii="Arial" w:hAnsi="Arial"/>
          <w:sz w:val="22"/>
          <w:szCs w:val="22"/>
          <w:lang w:eastAsia="en-US"/>
        </w:rPr>
        <w:t xml:space="preserve">potpise svih članova zajednice ponuditelja. </w:t>
      </w:r>
    </w:p>
    <w:p w14:paraId="67037BE9" w14:textId="77777777" w:rsidR="00052A7F" w:rsidRPr="006900D2" w:rsidRDefault="00052A7F" w:rsidP="00052A7F">
      <w:pPr>
        <w:ind w:right="75"/>
        <w:jc w:val="both"/>
        <w:rPr>
          <w:rFonts w:ascii="Arial" w:hAnsi="Arial"/>
          <w:sz w:val="22"/>
          <w:szCs w:val="22"/>
          <w:lang w:eastAsia="en-US"/>
        </w:rPr>
      </w:pPr>
    </w:p>
    <w:p w14:paraId="0BB57E34" w14:textId="77777777" w:rsidR="00052A7F" w:rsidRPr="006900D2" w:rsidRDefault="00052A7F" w:rsidP="00052A7F">
      <w:pPr>
        <w:ind w:right="75"/>
        <w:jc w:val="both"/>
        <w:rPr>
          <w:rFonts w:ascii="Arial" w:hAnsi="Arial"/>
          <w:sz w:val="22"/>
          <w:szCs w:val="22"/>
          <w:lang w:eastAsia="en-US"/>
        </w:rPr>
      </w:pPr>
      <w:r w:rsidRPr="006900D2">
        <w:rPr>
          <w:rFonts w:ascii="Arial" w:hAnsi="Arial"/>
          <w:sz w:val="22"/>
          <w:szCs w:val="22"/>
          <w:lang w:eastAsia="en-US"/>
        </w:rPr>
        <w:t>Odgovornost ponuditelja iz zajedničke ponude je solidarna, te ponuditelji moraju dati izjavu o solidarnoj odgovornosti zajedničkih ponuditelja.</w:t>
      </w:r>
    </w:p>
    <w:p w14:paraId="4CB7523A" w14:textId="77777777" w:rsidR="00052A7F" w:rsidRPr="006900D2" w:rsidRDefault="00052A7F" w:rsidP="00052A7F">
      <w:pPr>
        <w:ind w:right="75"/>
        <w:jc w:val="both"/>
        <w:rPr>
          <w:rFonts w:ascii="Arial" w:hAnsi="Arial"/>
          <w:sz w:val="22"/>
          <w:szCs w:val="22"/>
          <w:lang w:eastAsia="en-US"/>
        </w:rPr>
      </w:pPr>
      <w:r w:rsidRPr="006900D2">
        <w:rPr>
          <w:rFonts w:ascii="Arial" w:hAnsi="Arial"/>
          <w:sz w:val="22"/>
          <w:szCs w:val="22"/>
          <w:lang w:eastAsia="en-US"/>
        </w:rPr>
        <w:t>U slučaju odabira zajednice ponuditelja, Naručitelj zadržava pravo zahtijevati određeni pravni oblik zajedništva u mjeri u kojoj je potrebno za zadovoljavajuće izvršenje ugovora.</w:t>
      </w:r>
    </w:p>
    <w:p w14:paraId="2FDA63E5" w14:textId="77777777" w:rsidR="00052A7F" w:rsidRPr="006900D2" w:rsidRDefault="00052A7F" w:rsidP="00052A7F">
      <w:pPr>
        <w:ind w:right="75"/>
        <w:jc w:val="both"/>
        <w:rPr>
          <w:rFonts w:ascii="Arial" w:hAnsi="Arial"/>
          <w:sz w:val="22"/>
          <w:szCs w:val="22"/>
          <w:lang w:eastAsia="en-US"/>
        </w:rPr>
      </w:pPr>
    </w:p>
    <w:p w14:paraId="2E65C1E4" w14:textId="77777777" w:rsidR="00052A7F" w:rsidRPr="006900D2" w:rsidRDefault="00052A7F" w:rsidP="00052A7F">
      <w:pPr>
        <w:ind w:right="75"/>
        <w:jc w:val="both"/>
        <w:rPr>
          <w:rFonts w:ascii="Arial" w:hAnsi="Arial"/>
          <w:sz w:val="22"/>
          <w:szCs w:val="22"/>
          <w:lang w:eastAsia="en-US"/>
        </w:rPr>
      </w:pPr>
    </w:p>
    <w:p w14:paraId="588B22D6" w14:textId="57F77CF7" w:rsidR="00052A7F" w:rsidRDefault="00052A7F" w:rsidP="00052A7F">
      <w:pPr>
        <w:ind w:right="75"/>
        <w:jc w:val="both"/>
        <w:rPr>
          <w:rFonts w:ascii="Arial" w:hAnsi="Arial"/>
          <w:sz w:val="22"/>
          <w:szCs w:val="22"/>
          <w:lang w:eastAsia="en-US"/>
        </w:rPr>
      </w:pPr>
    </w:p>
    <w:p w14:paraId="4C81F230" w14:textId="4F9FDA96" w:rsidR="002D5F32" w:rsidRPr="002D5F32" w:rsidRDefault="002D5F32" w:rsidP="00052A7F">
      <w:pPr>
        <w:ind w:right="75"/>
        <w:jc w:val="both"/>
        <w:rPr>
          <w:rFonts w:ascii="Arial" w:hAnsi="Arial"/>
          <w:b/>
          <w:sz w:val="22"/>
          <w:szCs w:val="22"/>
          <w:lang w:eastAsia="en-US"/>
        </w:rPr>
      </w:pP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sidRPr="002D5F32">
        <w:rPr>
          <w:rFonts w:ascii="Arial" w:hAnsi="Arial"/>
          <w:b/>
          <w:sz w:val="22"/>
          <w:szCs w:val="22"/>
          <w:lang w:eastAsia="en-US"/>
        </w:rPr>
        <w:t>Općinski načelnik</w:t>
      </w:r>
    </w:p>
    <w:p w14:paraId="4291886E" w14:textId="3DD937F6" w:rsidR="002D5F32" w:rsidRDefault="002D5F32" w:rsidP="00052A7F">
      <w:pPr>
        <w:ind w:right="75"/>
        <w:jc w:val="both"/>
        <w:rPr>
          <w:rFonts w:ascii="Arial" w:hAnsi="Arial"/>
          <w:b/>
          <w:sz w:val="22"/>
          <w:szCs w:val="22"/>
          <w:lang w:eastAsia="en-US"/>
        </w:rPr>
      </w:pPr>
      <w:r w:rsidRPr="002D5F32">
        <w:rPr>
          <w:rFonts w:ascii="Arial" w:hAnsi="Arial"/>
          <w:b/>
          <w:sz w:val="22"/>
          <w:szCs w:val="22"/>
          <w:lang w:eastAsia="en-US"/>
        </w:rPr>
        <w:tab/>
      </w:r>
      <w:r w:rsidRPr="002D5F32">
        <w:rPr>
          <w:rFonts w:ascii="Arial" w:hAnsi="Arial"/>
          <w:b/>
          <w:sz w:val="22"/>
          <w:szCs w:val="22"/>
          <w:lang w:eastAsia="en-US"/>
        </w:rPr>
        <w:tab/>
      </w:r>
      <w:r w:rsidRPr="002D5F32">
        <w:rPr>
          <w:rFonts w:ascii="Arial" w:hAnsi="Arial"/>
          <w:b/>
          <w:sz w:val="22"/>
          <w:szCs w:val="22"/>
          <w:lang w:eastAsia="en-US"/>
        </w:rPr>
        <w:tab/>
      </w:r>
      <w:r w:rsidRPr="002D5F32">
        <w:rPr>
          <w:rFonts w:ascii="Arial" w:hAnsi="Arial"/>
          <w:b/>
          <w:sz w:val="22"/>
          <w:szCs w:val="22"/>
          <w:lang w:eastAsia="en-US"/>
        </w:rPr>
        <w:tab/>
      </w:r>
      <w:r w:rsidRPr="002D5F32">
        <w:rPr>
          <w:rFonts w:ascii="Arial" w:hAnsi="Arial"/>
          <w:b/>
          <w:sz w:val="22"/>
          <w:szCs w:val="22"/>
          <w:lang w:eastAsia="en-US"/>
        </w:rPr>
        <w:tab/>
      </w:r>
      <w:r w:rsidRPr="002D5F32">
        <w:rPr>
          <w:rFonts w:ascii="Arial" w:hAnsi="Arial"/>
          <w:b/>
          <w:sz w:val="22"/>
          <w:szCs w:val="22"/>
          <w:lang w:eastAsia="en-US"/>
        </w:rPr>
        <w:tab/>
      </w:r>
      <w:r w:rsidRPr="002D5F32">
        <w:rPr>
          <w:rFonts w:ascii="Arial" w:hAnsi="Arial"/>
          <w:b/>
          <w:sz w:val="22"/>
          <w:szCs w:val="22"/>
          <w:lang w:eastAsia="en-US"/>
        </w:rPr>
        <w:tab/>
        <w:t xml:space="preserve">Jasmin Krizmanić, dipl. ing. </w:t>
      </w:r>
      <w:proofErr w:type="spellStart"/>
      <w:r w:rsidRPr="002D5F32">
        <w:rPr>
          <w:rFonts w:ascii="Arial" w:hAnsi="Arial"/>
          <w:b/>
          <w:sz w:val="22"/>
          <w:szCs w:val="22"/>
          <w:lang w:eastAsia="en-US"/>
        </w:rPr>
        <w:t>prom</w:t>
      </w:r>
      <w:proofErr w:type="spellEnd"/>
      <w:r w:rsidRPr="002D5F32">
        <w:rPr>
          <w:rFonts w:ascii="Arial" w:hAnsi="Arial"/>
          <w:b/>
          <w:sz w:val="22"/>
          <w:szCs w:val="22"/>
          <w:lang w:eastAsia="en-US"/>
        </w:rPr>
        <w:t>.</w:t>
      </w:r>
    </w:p>
    <w:p w14:paraId="5144B953" w14:textId="548680A4" w:rsidR="002D5F32" w:rsidRDefault="002D5F32" w:rsidP="00052A7F">
      <w:pPr>
        <w:ind w:right="75"/>
        <w:jc w:val="both"/>
        <w:rPr>
          <w:rFonts w:ascii="Arial" w:hAnsi="Arial"/>
          <w:b/>
          <w:sz w:val="22"/>
          <w:szCs w:val="22"/>
          <w:lang w:eastAsia="en-US"/>
        </w:rPr>
      </w:pPr>
    </w:p>
    <w:p w14:paraId="4701E51A" w14:textId="77777777" w:rsidR="002D5F32" w:rsidRPr="002D5F32" w:rsidRDefault="002D5F32" w:rsidP="00052A7F">
      <w:pPr>
        <w:ind w:right="75"/>
        <w:jc w:val="both"/>
        <w:rPr>
          <w:rFonts w:ascii="Arial" w:hAnsi="Arial"/>
          <w:b/>
          <w:sz w:val="22"/>
          <w:szCs w:val="22"/>
          <w:lang w:eastAsia="en-US"/>
        </w:rPr>
      </w:pPr>
      <w:bookmarkStart w:id="2" w:name="_GoBack"/>
      <w:bookmarkEnd w:id="2"/>
    </w:p>
    <w:p w14:paraId="6CC449DA" w14:textId="77777777" w:rsidR="00052A7F" w:rsidRPr="006900D2" w:rsidRDefault="00052A7F" w:rsidP="00052A7F">
      <w:pPr>
        <w:ind w:right="75"/>
        <w:jc w:val="both"/>
        <w:rPr>
          <w:rFonts w:ascii="Arial" w:hAnsi="Arial"/>
          <w:sz w:val="22"/>
          <w:szCs w:val="22"/>
          <w:lang w:eastAsia="en-US"/>
        </w:rPr>
      </w:pPr>
    </w:p>
    <w:p w14:paraId="41520F6E" w14:textId="0F9741C4" w:rsidR="00052A7F" w:rsidRPr="00BA4BB9" w:rsidRDefault="003C5914" w:rsidP="00052A7F">
      <w:pPr>
        <w:ind w:right="75"/>
        <w:jc w:val="both"/>
        <w:rPr>
          <w:rFonts w:ascii="Arial" w:hAnsi="Arial"/>
          <w:b/>
          <w:sz w:val="22"/>
          <w:szCs w:val="22"/>
          <w:lang w:eastAsia="en-US"/>
        </w:rPr>
      </w:pPr>
      <w:r w:rsidRPr="00BA4BB9">
        <w:rPr>
          <w:rFonts w:ascii="Arial" w:hAnsi="Arial"/>
          <w:b/>
          <w:sz w:val="22"/>
          <w:szCs w:val="22"/>
          <w:lang w:eastAsia="en-US"/>
        </w:rPr>
        <w:t>PRILOZI</w:t>
      </w:r>
      <w:r w:rsidR="00052A7F" w:rsidRPr="00BA4BB9">
        <w:rPr>
          <w:rFonts w:ascii="Arial" w:hAnsi="Arial"/>
          <w:b/>
          <w:sz w:val="22"/>
          <w:szCs w:val="22"/>
          <w:lang w:eastAsia="en-US"/>
        </w:rPr>
        <w:t xml:space="preserve">: </w:t>
      </w:r>
    </w:p>
    <w:p w14:paraId="0426C3B5" w14:textId="1D24BCE6" w:rsidR="00052A7F" w:rsidRPr="003C5914" w:rsidRDefault="003C5914" w:rsidP="003C5914">
      <w:pPr>
        <w:numPr>
          <w:ilvl w:val="0"/>
          <w:numId w:val="8"/>
        </w:numPr>
        <w:spacing w:after="200" w:line="276" w:lineRule="auto"/>
        <w:ind w:right="75"/>
        <w:contextualSpacing/>
        <w:jc w:val="both"/>
        <w:rPr>
          <w:rFonts w:ascii="Arial" w:hAnsi="Arial"/>
          <w:sz w:val="22"/>
          <w:szCs w:val="22"/>
          <w:lang w:eastAsia="en-US"/>
        </w:rPr>
      </w:pPr>
      <w:r>
        <w:rPr>
          <w:rFonts w:ascii="Arial" w:hAnsi="Arial"/>
          <w:sz w:val="22"/>
          <w:szCs w:val="22"/>
          <w:lang w:eastAsia="en-US"/>
        </w:rPr>
        <w:t xml:space="preserve">Prilog I. </w:t>
      </w:r>
      <w:r w:rsidR="00052A7F" w:rsidRPr="006900D2">
        <w:rPr>
          <w:rFonts w:ascii="Arial" w:hAnsi="Arial"/>
          <w:sz w:val="22"/>
          <w:szCs w:val="22"/>
          <w:lang w:eastAsia="en-US"/>
        </w:rPr>
        <w:t>Ponudbeni list</w:t>
      </w:r>
      <w:r>
        <w:rPr>
          <w:rFonts w:ascii="Arial" w:hAnsi="Arial"/>
          <w:sz w:val="22"/>
          <w:szCs w:val="22"/>
          <w:lang w:eastAsia="en-US"/>
        </w:rPr>
        <w:t xml:space="preserve"> + </w:t>
      </w:r>
      <w:r w:rsidR="000E41C2">
        <w:rPr>
          <w:rFonts w:ascii="Arial" w:hAnsi="Arial"/>
          <w:sz w:val="22"/>
          <w:szCs w:val="22"/>
          <w:lang w:eastAsia="en-US"/>
        </w:rPr>
        <w:t>Dodatak 1. Ponudbenom listu (ako je primjenjivo)</w:t>
      </w:r>
    </w:p>
    <w:p w14:paraId="35BB4F84" w14:textId="77777777" w:rsidR="00984C3A" w:rsidRDefault="00052A7F" w:rsidP="00984C3A">
      <w:pPr>
        <w:numPr>
          <w:ilvl w:val="0"/>
          <w:numId w:val="8"/>
        </w:numPr>
        <w:spacing w:after="200" w:line="276" w:lineRule="auto"/>
        <w:ind w:right="75"/>
        <w:contextualSpacing/>
        <w:jc w:val="both"/>
        <w:rPr>
          <w:rFonts w:ascii="Arial" w:hAnsi="Arial"/>
          <w:sz w:val="22"/>
          <w:szCs w:val="22"/>
          <w:lang w:eastAsia="en-US"/>
        </w:rPr>
      </w:pPr>
      <w:r w:rsidRPr="006900D2">
        <w:rPr>
          <w:rFonts w:ascii="Arial" w:hAnsi="Arial"/>
          <w:sz w:val="22"/>
          <w:szCs w:val="22"/>
          <w:lang w:eastAsia="en-US"/>
        </w:rPr>
        <w:t>Pr</w:t>
      </w:r>
      <w:r w:rsidR="003C5914">
        <w:rPr>
          <w:rFonts w:ascii="Arial" w:hAnsi="Arial"/>
          <w:sz w:val="22"/>
          <w:szCs w:val="22"/>
          <w:lang w:eastAsia="en-US"/>
        </w:rPr>
        <w:t>ilog II. I</w:t>
      </w:r>
      <w:r w:rsidRPr="006900D2">
        <w:rPr>
          <w:rFonts w:ascii="Arial" w:hAnsi="Arial"/>
          <w:sz w:val="22"/>
          <w:szCs w:val="22"/>
          <w:lang w:eastAsia="en-US"/>
        </w:rPr>
        <w:t>zjav</w:t>
      </w:r>
      <w:r w:rsidR="00562C45">
        <w:rPr>
          <w:rFonts w:ascii="Arial" w:hAnsi="Arial"/>
          <w:sz w:val="22"/>
          <w:szCs w:val="22"/>
          <w:lang w:eastAsia="en-US"/>
        </w:rPr>
        <w:t>a</w:t>
      </w:r>
      <w:r w:rsidR="000E41C2">
        <w:rPr>
          <w:rFonts w:ascii="Arial" w:hAnsi="Arial"/>
          <w:sz w:val="22"/>
          <w:szCs w:val="22"/>
          <w:lang w:eastAsia="en-US"/>
        </w:rPr>
        <w:t xml:space="preserve"> o nekažnjavanju</w:t>
      </w:r>
    </w:p>
    <w:p w14:paraId="6E6286F2" w14:textId="323F0D40" w:rsidR="00984C3A" w:rsidRDefault="00562C45" w:rsidP="00984C3A">
      <w:pPr>
        <w:numPr>
          <w:ilvl w:val="0"/>
          <w:numId w:val="8"/>
        </w:numPr>
        <w:spacing w:after="200" w:line="276" w:lineRule="auto"/>
        <w:ind w:right="75"/>
        <w:contextualSpacing/>
        <w:jc w:val="both"/>
        <w:rPr>
          <w:rFonts w:ascii="Arial" w:hAnsi="Arial"/>
          <w:sz w:val="22"/>
          <w:szCs w:val="22"/>
          <w:lang w:eastAsia="en-US"/>
        </w:rPr>
      </w:pPr>
      <w:r w:rsidRPr="00984C3A">
        <w:rPr>
          <w:rFonts w:ascii="Arial" w:hAnsi="Arial"/>
          <w:sz w:val="22"/>
          <w:szCs w:val="22"/>
          <w:lang w:eastAsia="en-US"/>
        </w:rPr>
        <w:t xml:space="preserve">Prilog </w:t>
      </w:r>
      <w:r w:rsidR="00984C3A" w:rsidRPr="00984C3A">
        <w:rPr>
          <w:rFonts w:ascii="Arial" w:hAnsi="Arial"/>
          <w:sz w:val="22"/>
          <w:szCs w:val="22"/>
          <w:lang w:eastAsia="en-US"/>
        </w:rPr>
        <w:t>III</w:t>
      </w:r>
      <w:r w:rsidR="0021625A" w:rsidRPr="00984C3A">
        <w:rPr>
          <w:rFonts w:ascii="Arial" w:hAnsi="Arial"/>
          <w:sz w:val="22"/>
          <w:szCs w:val="22"/>
          <w:lang w:eastAsia="en-US"/>
        </w:rPr>
        <w:t xml:space="preserve">. </w:t>
      </w:r>
      <w:r w:rsidR="004519CB" w:rsidRPr="00984C3A">
        <w:rPr>
          <w:rFonts w:ascii="Arial" w:hAnsi="Arial"/>
          <w:sz w:val="22"/>
          <w:szCs w:val="22"/>
          <w:lang w:eastAsia="en-US"/>
        </w:rPr>
        <w:t xml:space="preserve">Izjava gospodarskog subjekta da raspolaže stručnjacima koji posjeduju obrazovne i stručne kvalifikacije potrebne za izvršenje </w:t>
      </w:r>
      <w:r w:rsidR="004B5147">
        <w:rPr>
          <w:rFonts w:ascii="Arial" w:hAnsi="Arial"/>
          <w:sz w:val="22"/>
          <w:szCs w:val="22"/>
          <w:lang w:eastAsia="en-US"/>
        </w:rPr>
        <w:t>ugovora</w:t>
      </w:r>
    </w:p>
    <w:p w14:paraId="71411218" w14:textId="77777777" w:rsidR="00984C3A" w:rsidRDefault="004519CB" w:rsidP="00984C3A">
      <w:pPr>
        <w:numPr>
          <w:ilvl w:val="0"/>
          <w:numId w:val="8"/>
        </w:numPr>
        <w:spacing w:after="200" w:line="276" w:lineRule="auto"/>
        <w:ind w:right="75"/>
        <w:contextualSpacing/>
        <w:jc w:val="both"/>
        <w:rPr>
          <w:rFonts w:ascii="Arial" w:hAnsi="Arial"/>
          <w:sz w:val="22"/>
          <w:szCs w:val="22"/>
          <w:lang w:eastAsia="en-US"/>
        </w:rPr>
      </w:pPr>
      <w:r w:rsidRPr="004B5147">
        <w:rPr>
          <w:rFonts w:ascii="Arial" w:hAnsi="Arial"/>
          <w:sz w:val="22"/>
          <w:szCs w:val="22"/>
          <w:lang w:eastAsia="en-US"/>
        </w:rPr>
        <w:t xml:space="preserve">Prilog </w:t>
      </w:r>
      <w:r w:rsidR="00984C3A" w:rsidRPr="004B5147">
        <w:rPr>
          <w:rFonts w:ascii="Arial" w:hAnsi="Arial"/>
          <w:sz w:val="22"/>
          <w:szCs w:val="22"/>
          <w:lang w:eastAsia="en-US"/>
        </w:rPr>
        <w:t>I</w:t>
      </w:r>
      <w:r w:rsidR="00EF2E45" w:rsidRPr="004B5147">
        <w:rPr>
          <w:rFonts w:ascii="Arial" w:hAnsi="Arial"/>
          <w:sz w:val="22"/>
          <w:szCs w:val="22"/>
          <w:lang w:eastAsia="en-US"/>
        </w:rPr>
        <w:t xml:space="preserve">V. </w:t>
      </w:r>
      <w:r w:rsidR="00052A7F" w:rsidRPr="004B5147">
        <w:rPr>
          <w:rFonts w:ascii="Arial" w:hAnsi="Arial"/>
          <w:sz w:val="22"/>
          <w:szCs w:val="22"/>
          <w:lang w:eastAsia="en-US"/>
        </w:rPr>
        <w:t>Troškovnik</w:t>
      </w:r>
    </w:p>
    <w:p w14:paraId="5CBA9EFA" w14:textId="5712F327" w:rsidR="00EF2E45" w:rsidRPr="004B5147" w:rsidRDefault="00EF2E45" w:rsidP="004B5147">
      <w:pPr>
        <w:spacing w:after="200" w:line="276" w:lineRule="auto"/>
        <w:ind w:left="1016" w:right="75"/>
        <w:contextualSpacing/>
        <w:jc w:val="both"/>
        <w:rPr>
          <w:rFonts w:ascii="Arial" w:hAnsi="Arial"/>
          <w:sz w:val="22"/>
          <w:szCs w:val="22"/>
          <w:lang w:eastAsia="en-US"/>
        </w:rPr>
      </w:pPr>
    </w:p>
    <w:p w14:paraId="56FBBB66" w14:textId="125115CB" w:rsidR="00B61DC6" w:rsidRPr="006900D2" w:rsidRDefault="00B61DC6"/>
    <w:p w14:paraId="4BBDC923" w14:textId="4ADA2CFD" w:rsidR="00B61DC6" w:rsidRPr="006900D2" w:rsidRDefault="00B61DC6"/>
    <w:p w14:paraId="20945153" w14:textId="77777777" w:rsidR="00606F48" w:rsidRDefault="00606F48">
      <w:pPr>
        <w:spacing w:after="160" w:line="259" w:lineRule="auto"/>
      </w:pPr>
      <w:r>
        <w:br w:type="page"/>
      </w:r>
    </w:p>
    <w:p w14:paraId="288E5DFC" w14:textId="627DEFF4" w:rsidR="003F5A2A" w:rsidRPr="00A13E6F" w:rsidRDefault="003F5A2A" w:rsidP="00606F48">
      <w:pPr>
        <w:spacing w:after="160" w:line="259" w:lineRule="auto"/>
        <w:rPr>
          <w:rFonts w:ascii="Arial" w:hAnsi="Arial"/>
          <w:sz w:val="22"/>
          <w:szCs w:val="22"/>
        </w:rPr>
      </w:pPr>
      <w:r w:rsidRPr="00923A12">
        <w:rPr>
          <w:rFonts w:ascii="Arial" w:hAnsi="Arial"/>
          <w:b/>
          <w:sz w:val="22"/>
          <w:szCs w:val="22"/>
          <w:highlight w:val="lightGray"/>
        </w:rPr>
        <w:lastRenderedPageBreak/>
        <w:t>P</w:t>
      </w:r>
      <w:r w:rsidR="00A13E6F" w:rsidRPr="00923A12">
        <w:rPr>
          <w:rFonts w:ascii="Arial" w:hAnsi="Arial"/>
          <w:b/>
          <w:sz w:val="22"/>
          <w:szCs w:val="22"/>
          <w:highlight w:val="lightGray"/>
        </w:rPr>
        <w:t>rilog I.</w:t>
      </w:r>
    </w:p>
    <w:p w14:paraId="0DF2303E" w14:textId="3C912D94" w:rsidR="003D3729" w:rsidRPr="00A13E6F" w:rsidRDefault="003D3729" w:rsidP="003D3729">
      <w:pPr>
        <w:jc w:val="center"/>
        <w:rPr>
          <w:rFonts w:ascii="Arial" w:hAnsi="Arial"/>
          <w:b/>
          <w:sz w:val="22"/>
          <w:szCs w:val="22"/>
        </w:rPr>
      </w:pPr>
      <w:r w:rsidRPr="00A13E6F">
        <w:rPr>
          <w:rFonts w:ascii="Arial" w:hAnsi="Arial"/>
          <w:b/>
          <w:sz w:val="22"/>
          <w:szCs w:val="22"/>
        </w:rPr>
        <w:t>PONUDBENI LIST</w:t>
      </w:r>
    </w:p>
    <w:p w14:paraId="1F317FD6" w14:textId="77777777" w:rsidR="003D3729" w:rsidRPr="00A13E6F" w:rsidRDefault="003D3729" w:rsidP="003D3729">
      <w:pPr>
        <w:jc w:val="center"/>
        <w:rPr>
          <w:rFonts w:ascii="Arial" w:hAnsi="Arial"/>
          <w:b/>
          <w:sz w:val="22"/>
          <w:szCs w:val="22"/>
        </w:rPr>
      </w:pPr>
    </w:p>
    <w:p w14:paraId="4901E8E4" w14:textId="694A55E0" w:rsidR="003D3729" w:rsidRPr="00A13E6F" w:rsidRDefault="003D3729" w:rsidP="003D3729">
      <w:pPr>
        <w:rPr>
          <w:rFonts w:ascii="Arial" w:hAnsi="Arial"/>
          <w:sz w:val="22"/>
          <w:szCs w:val="22"/>
        </w:rPr>
      </w:pPr>
      <w:r w:rsidRPr="00A13E6F">
        <w:rPr>
          <w:rFonts w:ascii="Arial" w:hAnsi="Arial"/>
          <w:b/>
          <w:sz w:val="22"/>
          <w:szCs w:val="22"/>
        </w:rPr>
        <w:t>Broj ponude</w:t>
      </w:r>
      <w:r w:rsidRPr="00A13E6F">
        <w:rPr>
          <w:rFonts w:ascii="Arial" w:hAnsi="Arial"/>
          <w:sz w:val="22"/>
          <w:szCs w:val="22"/>
        </w:rPr>
        <w:t xml:space="preserve">: _________                                                   </w:t>
      </w:r>
      <w:r w:rsidRPr="00A13E6F">
        <w:rPr>
          <w:rFonts w:ascii="Arial" w:hAnsi="Arial"/>
          <w:b/>
          <w:sz w:val="22"/>
          <w:szCs w:val="22"/>
        </w:rPr>
        <w:t>Datum ponude</w:t>
      </w:r>
      <w:r w:rsidRPr="00A13E6F">
        <w:rPr>
          <w:rFonts w:ascii="Arial" w:hAnsi="Arial"/>
          <w:sz w:val="22"/>
          <w:szCs w:val="22"/>
        </w:rPr>
        <w:t>: ____________</w:t>
      </w:r>
    </w:p>
    <w:p w14:paraId="63CD60E4" w14:textId="77777777" w:rsidR="006D1C4B" w:rsidRPr="00A13E6F" w:rsidRDefault="006D1C4B" w:rsidP="003D3729">
      <w:pPr>
        <w:rPr>
          <w:rFonts w:ascii="Arial" w:hAnsi="Arial"/>
          <w:sz w:val="22"/>
          <w:szCs w:val="22"/>
        </w:rPr>
      </w:pPr>
    </w:p>
    <w:p w14:paraId="69505CD9" w14:textId="1A68BA52" w:rsidR="003D3729" w:rsidRPr="00A13E6F" w:rsidRDefault="003D3729" w:rsidP="003D3729">
      <w:pPr>
        <w:rPr>
          <w:rFonts w:ascii="Arial" w:hAnsi="Arial"/>
          <w:sz w:val="22"/>
          <w:szCs w:val="22"/>
        </w:rPr>
      </w:pPr>
      <w:r w:rsidRPr="00A13E6F">
        <w:rPr>
          <w:rFonts w:ascii="Arial" w:hAnsi="Arial"/>
          <w:b/>
          <w:sz w:val="22"/>
          <w:szCs w:val="22"/>
        </w:rPr>
        <w:t>Naručitelj</w:t>
      </w:r>
      <w:r w:rsidR="006D1C4B" w:rsidRPr="00A13E6F">
        <w:rPr>
          <w:rFonts w:ascii="Arial" w:hAnsi="Arial"/>
          <w:b/>
          <w:sz w:val="22"/>
          <w:szCs w:val="22"/>
        </w:rPr>
        <w:t xml:space="preserve"> i sjedište</w:t>
      </w:r>
      <w:r w:rsidRPr="00A13E6F">
        <w:rPr>
          <w:rFonts w:ascii="Arial" w:hAnsi="Arial"/>
          <w:b/>
          <w:sz w:val="22"/>
          <w:szCs w:val="22"/>
        </w:rPr>
        <w:t>:</w:t>
      </w:r>
      <w:r w:rsidR="00984C3A">
        <w:rPr>
          <w:rFonts w:ascii="Arial" w:hAnsi="Arial"/>
          <w:b/>
          <w:sz w:val="22"/>
          <w:szCs w:val="22"/>
        </w:rPr>
        <w:t xml:space="preserve"> </w:t>
      </w:r>
      <w:r w:rsidR="006D1C4B" w:rsidRPr="00A13E6F">
        <w:rPr>
          <w:rFonts w:ascii="Arial" w:hAnsi="Arial"/>
          <w:sz w:val="22"/>
          <w:szCs w:val="22"/>
        </w:rPr>
        <w:t>OPĆIN</w:t>
      </w:r>
      <w:r w:rsidR="00984C3A">
        <w:rPr>
          <w:rFonts w:ascii="Arial" w:hAnsi="Arial"/>
          <w:sz w:val="22"/>
          <w:szCs w:val="22"/>
        </w:rPr>
        <w:t>A GORNJA STUBICA</w:t>
      </w:r>
      <w:r w:rsidR="006D1C4B" w:rsidRPr="00A13E6F">
        <w:rPr>
          <w:rFonts w:ascii="Arial" w:hAnsi="Arial"/>
          <w:sz w:val="22"/>
          <w:szCs w:val="22"/>
        </w:rPr>
        <w:t xml:space="preserve">, </w:t>
      </w:r>
      <w:r w:rsidR="00984C3A">
        <w:rPr>
          <w:rFonts w:ascii="Arial" w:hAnsi="Arial"/>
          <w:sz w:val="22"/>
          <w:szCs w:val="22"/>
        </w:rPr>
        <w:t>Trg Sv. Jurja 2</w:t>
      </w:r>
      <w:r w:rsidR="006D1C4B" w:rsidRPr="00A13E6F">
        <w:rPr>
          <w:rFonts w:ascii="Arial" w:hAnsi="Arial"/>
          <w:sz w:val="22"/>
          <w:szCs w:val="22"/>
        </w:rPr>
        <w:t>, 4</w:t>
      </w:r>
      <w:r w:rsidR="00984C3A">
        <w:rPr>
          <w:rFonts w:ascii="Arial" w:hAnsi="Arial"/>
          <w:sz w:val="22"/>
          <w:szCs w:val="22"/>
        </w:rPr>
        <w:t>9 245 Gornja Stubica</w:t>
      </w:r>
      <w:r w:rsidRPr="00A13E6F">
        <w:rPr>
          <w:rFonts w:ascii="Arial" w:hAnsi="Arial"/>
          <w:sz w:val="22"/>
          <w:szCs w:val="22"/>
        </w:rPr>
        <w:t xml:space="preserve">      </w:t>
      </w:r>
    </w:p>
    <w:p w14:paraId="6F408BEB" w14:textId="77777777" w:rsidR="00765081" w:rsidRPr="00A13E6F" w:rsidRDefault="00765081" w:rsidP="003D3729">
      <w:pPr>
        <w:tabs>
          <w:tab w:val="center" w:pos="4535"/>
          <w:tab w:val="right" w:pos="9070"/>
        </w:tabs>
        <w:jc w:val="both"/>
        <w:rPr>
          <w:rFonts w:ascii="Arial" w:hAnsi="Arial"/>
          <w:b/>
          <w:sz w:val="22"/>
          <w:szCs w:val="22"/>
        </w:rPr>
      </w:pPr>
    </w:p>
    <w:p w14:paraId="4B06F1DC" w14:textId="6A205E5B" w:rsidR="003D3729" w:rsidRPr="00A13E6F" w:rsidRDefault="003D3729" w:rsidP="003D3729">
      <w:pPr>
        <w:tabs>
          <w:tab w:val="center" w:pos="4535"/>
          <w:tab w:val="right" w:pos="9070"/>
        </w:tabs>
        <w:jc w:val="both"/>
        <w:rPr>
          <w:rFonts w:ascii="Arial" w:hAnsi="Arial"/>
          <w:b/>
          <w:sz w:val="22"/>
          <w:szCs w:val="22"/>
        </w:rPr>
      </w:pPr>
      <w:r w:rsidRPr="00A13E6F">
        <w:rPr>
          <w:rFonts w:ascii="Arial" w:hAnsi="Arial"/>
          <w:b/>
          <w:sz w:val="22"/>
          <w:szCs w:val="22"/>
        </w:rPr>
        <w:t xml:space="preserve">Predmet nabave: </w:t>
      </w:r>
      <w:bookmarkStart w:id="3" w:name="_Hlk525202963"/>
      <w:r w:rsidR="00984C3A">
        <w:rPr>
          <w:rFonts w:ascii="Arial" w:hAnsi="Arial"/>
          <w:b/>
          <w:sz w:val="22"/>
          <w:szCs w:val="22"/>
        </w:rPr>
        <w:t>Usluge izrade Strategije razvoja Općine Gornja Stubica za razdoblje 2018.-2028.</w:t>
      </w:r>
      <w:r w:rsidR="003A238C" w:rsidRPr="00A13E6F">
        <w:rPr>
          <w:rFonts w:ascii="Arial" w:hAnsi="Arial"/>
          <w:b/>
          <w:sz w:val="22"/>
          <w:szCs w:val="22"/>
        </w:rPr>
        <w:t xml:space="preserve"> </w:t>
      </w:r>
    </w:p>
    <w:bookmarkEnd w:id="3"/>
    <w:p w14:paraId="50BB3218" w14:textId="77777777" w:rsidR="009F0422" w:rsidRPr="00A13E6F" w:rsidRDefault="009F0422" w:rsidP="003D3729">
      <w:pPr>
        <w:tabs>
          <w:tab w:val="center" w:pos="4535"/>
          <w:tab w:val="right" w:pos="9070"/>
        </w:tabs>
        <w:jc w:val="both"/>
        <w:rPr>
          <w:rFonts w:ascii="Arial" w:hAnsi="Arial"/>
          <w:sz w:val="22"/>
          <w:szCs w:val="22"/>
        </w:rPr>
      </w:pPr>
    </w:p>
    <w:p w14:paraId="64795684" w14:textId="77777777" w:rsidR="003D3729" w:rsidRPr="00A13E6F" w:rsidRDefault="003D3729" w:rsidP="003D3729">
      <w:pPr>
        <w:rPr>
          <w:rFonts w:ascii="Arial" w:hAnsi="Arial"/>
          <w:b/>
          <w:sz w:val="22"/>
          <w:szCs w:val="22"/>
        </w:rPr>
      </w:pPr>
      <w:r w:rsidRPr="00A13E6F">
        <w:rPr>
          <w:rFonts w:ascii="Arial" w:hAnsi="Arial"/>
          <w:b/>
          <w:sz w:val="22"/>
          <w:szCs w:val="22"/>
        </w:rPr>
        <w:t>1. Podaci o ponuditelju: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05"/>
        <w:gridCol w:w="196"/>
        <w:gridCol w:w="1276"/>
        <w:gridCol w:w="2977"/>
      </w:tblGrid>
      <w:tr w:rsidR="003D3729" w:rsidRPr="00A13E6F" w14:paraId="7282F71A" w14:textId="77777777" w:rsidTr="0089616F">
        <w:trPr>
          <w:trHeight w:val="454"/>
        </w:trPr>
        <w:tc>
          <w:tcPr>
            <w:tcW w:w="5920" w:type="dxa"/>
            <w:gridSpan w:val="4"/>
            <w:vAlign w:val="center"/>
          </w:tcPr>
          <w:p w14:paraId="1DF8FEBD" w14:textId="77777777" w:rsidR="003D3729" w:rsidRPr="00A13E6F" w:rsidRDefault="003D3729" w:rsidP="0089616F">
            <w:pPr>
              <w:rPr>
                <w:rFonts w:ascii="Arial" w:hAnsi="Arial"/>
                <w:sz w:val="22"/>
                <w:szCs w:val="22"/>
              </w:rPr>
            </w:pPr>
            <w:r w:rsidRPr="00A13E6F">
              <w:rPr>
                <w:rFonts w:ascii="Arial" w:hAnsi="Arial"/>
                <w:sz w:val="22"/>
                <w:szCs w:val="22"/>
              </w:rPr>
              <w:t>Zajednica ponuditelja (zaokružiti)</w:t>
            </w:r>
          </w:p>
        </w:tc>
        <w:tc>
          <w:tcPr>
            <w:tcW w:w="2977" w:type="dxa"/>
            <w:vAlign w:val="center"/>
          </w:tcPr>
          <w:p w14:paraId="74516B01" w14:textId="77777777" w:rsidR="003D3729" w:rsidRPr="00A13E6F" w:rsidRDefault="003D3729" w:rsidP="0089616F">
            <w:pPr>
              <w:rPr>
                <w:rFonts w:ascii="Arial" w:hAnsi="Arial"/>
                <w:sz w:val="22"/>
                <w:szCs w:val="22"/>
              </w:rPr>
            </w:pPr>
            <w:r w:rsidRPr="00A13E6F">
              <w:rPr>
                <w:rFonts w:ascii="Arial" w:hAnsi="Arial"/>
                <w:sz w:val="22"/>
                <w:szCs w:val="22"/>
              </w:rPr>
              <w:t xml:space="preserve">           DA           NE</w:t>
            </w:r>
          </w:p>
        </w:tc>
      </w:tr>
      <w:tr w:rsidR="003D3729" w:rsidRPr="00A13E6F" w14:paraId="319FDBF4" w14:textId="77777777" w:rsidTr="0089616F">
        <w:tc>
          <w:tcPr>
            <w:tcW w:w="4644" w:type="dxa"/>
            <w:gridSpan w:val="3"/>
          </w:tcPr>
          <w:p w14:paraId="254E9676" w14:textId="77777777" w:rsidR="003D3729" w:rsidRPr="00A13E6F" w:rsidRDefault="003D3729" w:rsidP="0089616F">
            <w:pPr>
              <w:rPr>
                <w:rFonts w:ascii="Arial" w:hAnsi="Arial"/>
                <w:sz w:val="22"/>
                <w:szCs w:val="22"/>
              </w:rPr>
            </w:pPr>
            <w:r w:rsidRPr="00A13E6F">
              <w:rPr>
                <w:rFonts w:ascii="Arial" w:hAnsi="Arial"/>
                <w:sz w:val="22"/>
                <w:szCs w:val="22"/>
              </w:rPr>
              <w:t>Naziv i sjedište ponuditelja /člana zajednice ponuditelja  ovlaštenim za komunikaciju sa naručiteljem</w:t>
            </w:r>
          </w:p>
        </w:tc>
        <w:tc>
          <w:tcPr>
            <w:tcW w:w="4253" w:type="dxa"/>
            <w:gridSpan w:val="2"/>
          </w:tcPr>
          <w:p w14:paraId="52EEE3A4" w14:textId="77777777" w:rsidR="003D3729" w:rsidRPr="00A13E6F" w:rsidRDefault="003D3729" w:rsidP="0089616F">
            <w:pPr>
              <w:rPr>
                <w:rFonts w:ascii="Arial" w:hAnsi="Arial"/>
                <w:sz w:val="22"/>
                <w:szCs w:val="22"/>
              </w:rPr>
            </w:pPr>
          </w:p>
        </w:tc>
      </w:tr>
      <w:tr w:rsidR="003D3729" w:rsidRPr="00A13E6F" w14:paraId="2DC2263E" w14:textId="77777777" w:rsidTr="0089616F">
        <w:trPr>
          <w:trHeight w:val="454"/>
        </w:trPr>
        <w:tc>
          <w:tcPr>
            <w:tcW w:w="8897" w:type="dxa"/>
            <w:gridSpan w:val="5"/>
            <w:vAlign w:val="center"/>
          </w:tcPr>
          <w:p w14:paraId="5CC5DD28" w14:textId="77777777" w:rsidR="003D3729" w:rsidRPr="00A13E6F" w:rsidRDefault="003D3729" w:rsidP="0089616F">
            <w:pPr>
              <w:rPr>
                <w:rFonts w:ascii="Arial" w:hAnsi="Arial"/>
                <w:sz w:val="22"/>
                <w:szCs w:val="22"/>
              </w:rPr>
            </w:pPr>
            <w:r w:rsidRPr="00A13E6F">
              <w:rPr>
                <w:rFonts w:ascii="Arial" w:hAnsi="Arial"/>
                <w:sz w:val="22"/>
                <w:szCs w:val="22"/>
              </w:rPr>
              <w:t>OIB:</w:t>
            </w:r>
          </w:p>
        </w:tc>
      </w:tr>
      <w:tr w:rsidR="003D3729" w:rsidRPr="00A13E6F" w14:paraId="56A5C65B" w14:textId="77777777" w:rsidTr="0089616F">
        <w:trPr>
          <w:trHeight w:val="454"/>
        </w:trPr>
        <w:tc>
          <w:tcPr>
            <w:tcW w:w="8897" w:type="dxa"/>
            <w:gridSpan w:val="5"/>
            <w:vAlign w:val="center"/>
          </w:tcPr>
          <w:p w14:paraId="0C41E2C8" w14:textId="77777777" w:rsidR="003D3729" w:rsidRPr="00A13E6F" w:rsidRDefault="003D3729" w:rsidP="0089616F">
            <w:pPr>
              <w:rPr>
                <w:rFonts w:ascii="Arial" w:hAnsi="Arial"/>
                <w:sz w:val="22"/>
                <w:szCs w:val="22"/>
              </w:rPr>
            </w:pPr>
            <w:r w:rsidRPr="00A13E6F">
              <w:rPr>
                <w:rFonts w:ascii="Arial" w:hAnsi="Arial"/>
                <w:sz w:val="22"/>
                <w:szCs w:val="22"/>
              </w:rPr>
              <w:t>IBAN:</w:t>
            </w:r>
          </w:p>
        </w:tc>
      </w:tr>
      <w:tr w:rsidR="003D3729" w:rsidRPr="00A13E6F" w14:paraId="7A1F9ADF" w14:textId="77777777" w:rsidTr="0089616F">
        <w:trPr>
          <w:trHeight w:val="454"/>
        </w:trPr>
        <w:tc>
          <w:tcPr>
            <w:tcW w:w="5920" w:type="dxa"/>
            <w:gridSpan w:val="4"/>
            <w:vAlign w:val="center"/>
          </w:tcPr>
          <w:p w14:paraId="30B777A3" w14:textId="77777777" w:rsidR="003D3729" w:rsidRPr="00A13E6F" w:rsidRDefault="003D3729" w:rsidP="0089616F">
            <w:pPr>
              <w:rPr>
                <w:rFonts w:ascii="Arial" w:hAnsi="Arial"/>
                <w:sz w:val="22"/>
                <w:szCs w:val="22"/>
              </w:rPr>
            </w:pPr>
            <w:r w:rsidRPr="00A13E6F">
              <w:rPr>
                <w:rFonts w:ascii="Arial" w:hAnsi="Arial"/>
                <w:sz w:val="22"/>
                <w:szCs w:val="22"/>
              </w:rPr>
              <w:t>Gospodarski subjekt je u sustavu PDV-a  (zaokružiti)</w:t>
            </w:r>
          </w:p>
        </w:tc>
        <w:tc>
          <w:tcPr>
            <w:tcW w:w="2977" w:type="dxa"/>
            <w:vAlign w:val="center"/>
          </w:tcPr>
          <w:p w14:paraId="0975753F" w14:textId="77777777" w:rsidR="003D3729" w:rsidRPr="00A13E6F" w:rsidRDefault="003D3729" w:rsidP="0089616F">
            <w:pPr>
              <w:jc w:val="center"/>
              <w:rPr>
                <w:rFonts w:ascii="Arial" w:hAnsi="Arial"/>
                <w:sz w:val="22"/>
                <w:szCs w:val="22"/>
              </w:rPr>
            </w:pPr>
            <w:r w:rsidRPr="00A13E6F">
              <w:rPr>
                <w:rFonts w:ascii="Arial" w:hAnsi="Arial"/>
                <w:sz w:val="22"/>
                <w:szCs w:val="22"/>
              </w:rPr>
              <w:t>DA          NE</w:t>
            </w:r>
          </w:p>
        </w:tc>
      </w:tr>
      <w:tr w:rsidR="003D3729" w:rsidRPr="00A13E6F" w14:paraId="4BED01C5" w14:textId="77777777" w:rsidTr="0089616F">
        <w:trPr>
          <w:trHeight w:val="454"/>
        </w:trPr>
        <w:tc>
          <w:tcPr>
            <w:tcW w:w="2943" w:type="dxa"/>
            <w:vAlign w:val="center"/>
          </w:tcPr>
          <w:p w14:paraId="29854490" w14:textId="77777777" w:rsidR="003D3729" w:rsidRPr="00A13E6F" w:rsidRDefault="003D3729" w:rsidP="0089616F">
            <w:pPr>
              <w:rPr>
                <w:rFonts w:ascii="Arial" w:hAnsi="Arial"/>
                <w:sz w:val="22"/>
                <w:szCs w:val="22"/>
              </w:rPr>
            </w:pPr>
            <w:r w:rsidRPr="00A13E6F">
              <w:rPr>
                <w:rFonts w:ascii="Arial" w:hAnsi="Arial"/>
                <w:sz w:val="22"/>
                <w:szCs w:val="22"/>
              </w:rPr>
              <w:t>Adresa za dostavu pošte</w:t>
            </w:r>
          </w:p>
        </w:tc>
        <w:tc>
          <w:tcPr>
            <w:tcW w:w="5954" w:type="dxa"/>
            <w:gridSpan w:val="4"/>
          </w:tcPr>
          <w:p w14:paraId="78A42359" w14:textId="77777777" w:rsidR="003D3729" w:rsidRPr="00A13E6F" w:rsidRDefault="003D3729" w:rsidP="0089616F">
            <w:pPr>
              <w:rPr>
                <w:rFonts w:ascii="Arial" w:hAnsi="Arial"/>
                <w:sz w:val="22"/>
                <w:szCs w:val="22"/>
              </w:rPr>
            </w:pPr>
          </w:p>
        </w:tc>
      </w:tr>
      <w:tr w:rsidR="003D3729" w:rsidRPr="00A13E6F" w14:paraId="6F0C2B38" w14:textId="77777777" w:rsidTr="0089616F">
        <w:trPr>
          <w:trHeight w:val="454"/>
        </w:trPr>
        <w:tc>
          <w:tcPr>
            <w:tcW w:w="2943" w:type="dxa"/>
            <w:vAlign w:val="center"/>
          </w:tcPr>
          <w:p w14:paraId="5E69C6E5" w14:textId="77777777" w:rsidR="003D3729" w:rsidRPr="00A13E6F" w:rsidRDefault="003D3729" w:rsidP="0089616F">
            <w:pPr>
              <w:rPr>
                <w:rFonts w:ascii="Arial" w:hAnsi="Arial"/>
                <w:sz w:val="22"/>
                <w:szCs w:val="22"/>
              </w:rPr>
            </w:pPr>
            <w:r w:rsidRPr="00A13E6F">
              <w:rPr>
                <w:rFonts w:ascii="Arial" w:hAnsi="Arial"/>
                <w:sz w:val="22"/>
                <w:szCs w:val="22"/>
              </w:rPr>
              <w:t>Adresa e-pošte</w:t>
            </w:r>
          </w:p>
        </w:tc>
        <w:tc>
          <w:tcPr>
            <w:tcW w:w="5954" w:type="dxa"/>
            <w:gridSpan w:val="4"/>
          </w:tcPr>
          <w:p w14:paraId="1B00215A" w14:textId="77777777" w:rsidR="003D3729" w:rsidRPr="00A13E6F" w:rsidRDefault="003D3729" w:rsidP="0089616F">
            <w:pPr>
              <w:rPr>
                <w:rFonts w:ascii="Arial" w:hAnsi="Arial"/>
                <w:sz w:val="22"/>
                <w:szCs w:val="22"/>
              </w:rPr>
            </w:pPr>
          </w:p>
        </w:tc>
      </w:tr>
      <w:tr w:rsidR="003D3729" w:rsidRPr="00A13E6F" w14:paraId="707A8D65" w14:textId="77777777" w:rsidTr="0089616F">
        <w:trPr>
          <w:trHeight w:val="680"/>
        </w:trPr>
        <w:tc>
          <w:tcPr>
            <w:tcW w:w="4448" w:type="dxa"/>
            <w:gridSpan w:val="2"/>
            <w:vAlign w:val="center"/>
          </w:tcPr>
          <w:p w14:paraId="5E9C0406" w14:textId="77777777" w:rsidR="003D3729" w:rsidRPr="00A13E6F" w:rsidRDefault="003D3729" w:rsidP="0089616F">
            <w:pPr>
              <w:rPr>
                <w:rFonts w:ascii="Arial" w:hAnsi="Arial"/>
                <w:sz w:val="22"/>
                <w:szCs w:val="22"/>
              </w:rPr>
            </w:pPr>
            <w:r w:rsidRPr="00A13E6F">
              <w:rPr>
                <w:rFonts w:ascii="Arial" w:hAnsi="Arial"/>
                <w:sz w:val="22"/>
                <w:szCs w:val="22"/>
              </w:rPr>
              <w:t>Ime i prezime odgovorne osobe ponuditelja, funkcija</w:t>
            </w:r>
          </w:p>
        </w:tc>
        <w:tc>
          <w:tcPr>
            <w:tcW w:w="4449" w:type="dxa"/>
            <w:gridSpan w:val="3"/>
          </w:tcPr>
          <w:p w14:paraId="22534B40" w14:textId="77777777" w:rsidR="003D3729" w:rsidRPr="00A13E6F" w:rsidRDefault="003D3729" w:rsidP="0089616F">
            <w:pPr>
              <w:rPr>
                <w:rFonts w:ascii="Arial" w:hAnsi="Arial"/>
                <w:sz w:val="22"/>
                <w:szCs w:val="22"/>
              </w:rPr>
            </w:pPr>
          </w:p>
        </w:tc>
      </w:tr>
      <w:tr w:rsidR="003D3729" w:rsidRPr="00A13E6F" w14:paraId="2217760B" w14:textId="77777777" w:rsidTr="0089616F">
        <w:trPr>
          <w:trHeight w:val="454"/>
        </w:trPr>
        <w:tc>
          <w:tcPr>
            <w:tcW w:w="2943" w:type="dxa"/>
            <w:vAlign w:val="center"/>
          </w:tcPr>
          <w:p w14:paraId="288F4FE8" w14:textId="77777777" w:rsidR="003D3729" w:rsidRPr="00A13E6F" w:rsidRDefault="003D3729" w:rsidP="0089616F">
            <w:pPr>
              <w:rPr>
                <w:rFonts w:ascii="Arial" w:hAnsi="Arial"/>
                <w:sz w:val="22"/>
                <w:szCs w:val="22"/>
              </w:rPr>
            </w:pPr>
            <w:r w:rsidRPr="00A13E6F">
              <w:rPr>
                <w:rFonts w:ascii="Arial" w:hAnsi="Arial"/>
                <w:sz w:val="22"/>
                <w:szCs w:val="22"/>
              </w:rPr>
              <w:t>Kontakt osoba ponuditelja</w:t>
            </w:r>
          </w:p>
        </w:tc>
        <w:tc>
          <w:tcPr>
            <w:tcW w:w="5954" w:type="dxa"/>
            <w:gridSpan w:val="4"/>
          </w:tcPr>
          <w:p w14:paraId="1CF946A2" w14:textId="77777777" w:rsidR="003D3729" w:rsidRPr="00A13E6F" w:rsidRDefault="003D3729" w:rsidP="0089616F">
            <w:pPr>
              <w:rPr>
                <w:rFonts w:ascii="Arial" w:hAnsi="Arial"/>
                <w:sz w:val="22"/>
                <w:szCs w:val="22"/>
              </w:rPr>
            </w:pPr>
          </w:p>
        </w:tc>
      </w:tr>
      <w:tr w:rsidR="003D3729" w:rsidRPr="00A13E6F" w14:paraId="12ED3A5A" w14:textId="77777777" w:rsidTr="0089616F">
        <w:trPr>
          <w:trHeight w:val="454"/>
        </w:trPr>
        <w:tc>
          <w:tcPr>
            <w:tcW w:w="2943" w:type="dxa"/>
            <w:vAlign w:val="center"/>
          </w:tcPr>
          <w:p w14:paraId="79183885" w14:textId="77777777" w:rsidR="003D3729" w:rsidRPr="00A13E6F" w:rsidRDefault="003D3729" w:rsidP="0089616F">
            <w:pPr>
              <w:rPr>
                <w:rFonts w:ascii="Arial" w:hAnsi="Arial"/>
                <w:sz w:val="22"/>
                <w:szCs w:val="22"/>
              </w:rPr>
            </w:pPr>
            <w:r w:rsidRPr="00A13E6F">
              <w:rPr>
                <w:rFonts w:ascii="Arial" w:hAnsi="Arial"/>
                <w:sz w:val="22"/>
                <w:szCs w:val="22"/>
              </w:rPr>
              <w:t>Broj telefona</w:t>
            </w:r>
          </w:p>
        </w:tc>
        <w:tc>
          <w:tcPr>
            <w:tcW w:w="5954" w:type="dxa"/>
            <w:gridSpan w:val="4"/>
          </w:tcPr>
          <w:p w14:paraId="313D2CD2" w14:textId="77777777" w:rsidR="003D3729" w:rsidRPr="00A13E6F" w:rsidRDefault="003D3729" w:rsidP="0089616F">
            <w:pPr>
              <w:rPr>
                <w:rFonts w:ascii="Arial" w:hAnsi="Arial"/>
                <w:sz w:val="22"/>
                <w:szCs w:val="22"/>
              </w:rPr>
            </w:pPr>
          </w:p>
        </w:tc>
      </w:tr>
      <w:tr w:rsidR="003D3729" w:rsidRPr="00A13E6F" w14:paraId="2459D4B7" w14:textId="77777777" w:rsidTr="0089616F">
        <w:trPr>
          <w:trHeight w:val="454"/>
        </w:trPr>
        <w:tc>
          <w:tcPr>
            <w:tcW w:w="2943" w:type="dxa"/>
            <w:vAlign w:val="center"/>
          </w:tcPr>
          <w:p w14:paraId="31E43BCE" w14:textId="77777777" w:rsidR="003D3729" w:rsidRPr="00A13E6F" w:rsidRDefault="003D3729" w:rsidP="0089616F">
            <w:pPr>
              <w:rPr>
                <w:rFonts w:ascii="Arial" w:hAnsi="Arial"/>
                <w:sz w:val="22"/>
                <w:szCs w:val="22"/>
              </w:rPr>
            </w:pPr>
            <w:r w:rsidRPr="00A13E6F">
              <w:rPr>
                <w:rFonts w:ascii="Arial" w:hAnsi="Arial"/>
                <w:sz w:val="22"/>
                <w:szCs w:val="22"/>
              </w:rPr>
              <w:t>Broj telefaksa</w:t>
            </w:r>
          </w:p>
        </w:tc>
        <w:tc>
          <w:tcPr>
            <w:tcW w:w="5954" w:type="dxa"/>
            <w:gridSpan w:val="4"/>
          </w:tcPr>
          <w:p w14:paraId="1BD70EA7" w14:textId="77777777" w:rsidR="003D3729" w:rsidRPr="00A13E6F" w:rsidRDefault="003D3729" w:rsidP="0089616F">
            <w:pPr>
              <w:rPr>
                <w:rFonts w:ascii="Arial" w:hAnsi="Arial"/>
                <w:sz w:val="22"/>
                <w:szCs w:val="22"/>
              </w:rPr>
            </w:pPr>
          </w:p>
        </w:tc>
      </w:tr>
    </w:tbl>
    <w:p w14:paraId="2542453A" w14:textId="77777777" w:rsidR="003D3729" w:rsidRPr="00A13E6F" w:rsidRDefault="003D3729" w:rsidP="003D3729">
      <w:pPr>
        <w:rPr>
          <w:rFonts w:ascii="Arial" w:hAnsi="Arial"/>
          <w:b/>
          <w:sz w:val="22"/>
          <w:szCs w:val="22"/>
        </w:rPr>
      </w:pPr>
    </w:p>
    <w:p w14:paraId="7A668640" w14:textId="77777777" w:rsidR="003D3729" w:rsidRPr="00A13E6F" w:rsidRDefault="003D3729" w:rsidP="003D3729">
      <w:pPr>
        <w:rPr>
          <w:rFonts w:ascii="Arial" w:hAnsi="Arial"/>
          <w:b/>
          <w:sz w:val="22"/>
          <w:szCs w:val="22"/>
        </w:rPr>
      </w:pPr>
      <w:r w:rsidRPr="00A13E6F">
        <w:rPr>
          <w:rFonts w:ascii="Arial" w:hAnsi="Arial"/>
          <w:b/>
          <w:sz w:val="22"/>
          <w:szCs w:val="22"/>
        </w:rPr>
        <w:t>2.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254"/>
      </w:tblGrid>
      <w:tr w:rsidR="003D3729" w:rsidRPr="00A13E6F" w14:paraId="17E3A46D" w14:textId="77777777" w:rsidTr="0089616F">
        <w:trPr>
          <w:trHeight w:val="454"/>
        </w:trPr>
        <w:tc>
          <w:tcPr>
            <w:tcW w:w="4643" w:type="dxa"/>
            <w:vAlign w:val="center"/>
          </w:tcPr>
          <w:p w14:paraId="4A3950B1" w14:textId="77777777" w:rsidR="003D3729" w:rsidRPr="00A13E6F" w:rsidRDefault="003D3729" w:rsidP="0089616F">
            <w:pPr>
              <w:rPr>
                <w:rFonts w:ascii="Arial" w:hAnsi="Arial"/>
                <w:sz w:val="22"/>
                <w:szCs w:val="22"/>
              </w:rPr>
            </w:pPr>
            <w:r w:rsidRPr="00A13E6F">
              <w:rPr>
                <w:rFonts w:ascii="Arial" w:hAnsi="Arial"/>
                <w:sz w:val="22"/>
                <w:szCs w:val="22"/>
              </w:rPr>
              <w:t xml:space="preserve">Cijena ponude bez PDV-a </w:t>
            </w:r>
          </w:p>
        </w:tc>
        <w:tc>
          <w:tcPr>
            <w:tcW w:w="4254" w:type="dxa"/>
          </w:tcPr>
          <w:p w14:paraId="13D9717E" w14:textId="77777777" w:rsidR="003D3729" w:rsidRPr="00A13E6F" w:rsidRDefault="003D3729" w:rsidP="0089616F">
            <w:pPr>
              <w:rPr>
                <w:rFonts w:ascii="Arial" w:hAnsi="Arial"/>
                <w:sz w:val="22"/>
                <w:szCs w:val="22"/>
              </w:rPr>
            </w:pPr>
          </w:p>
        </w:tc>
      </w:tr>
      <w:tr w:rsidR="003D3729" w:rsidRPr="00A13E6F" w14:paraId="3EC67CBB" w14:textId="77777777" w:rsidTr="0089616F">
        <w:trPr>
          <w:trHeight w:val="454"/>
        </w:trPr>
        <w:tc>
          <w:tcPr>
            <w:tcW w:w="4643" w:type="dxa"/>
            <w:vAlign w:val="center"/>
          </w:tcPr>
          <w:p w14:paraId="13279F2D" w14:textId="3412C6E6" w:rsidR="003D3729" w:rsidRPr="00A13E6F" w:rsidRDefault="003D3729" w:rsidP="0089616F">
            <w:pPr>
              <w:rPr>
                <w:rFonts w:ascii="Arial" w:hAnsi="Arial"/>
                <w:sz w:val="22"/>
                <w:szCs w:val="22"/>
              </w:rPr>
            </w:pPr>
            <w:r w:rsidRPr="00A13E6F">
              <w:rPr>
                <w:rFonts w:ascii="Arial" w:hAnsi="Arial"/>
                <w:sz w:val="22"/>
                <w:szCs w:val="22"/>
              </w:rPr>
              <w:t xml:space="preserve">Iznos </w:t>
            </w:r>
            <w:r w:rsidR="005566C4" w:rsidRPr="00A13E6F">
              <w:rPr>
                <w:rFonts w:ascii="Arial" w:hAnsi="Arial"/>
                <w:sz w:val="22"/>
                <w:szCs w:val="22"/>
              </w:rPr>
              <w:t>PDV-a</w:t>
            </w:r>
          </w:p>
        </w:tc>
        <w:tc>
          <w:tcPr>
            <w:tcW w:w="4254" w:type="dxa"/>
          </w:tcPr>
          <w:p w14:paraId="72122FF3" w14:textId="77777777" w:rsidR="003D3729" w:rsidRPr="00A13E6F" w:rsidRDefault="003D3729" w:rsidP="0089616F">
            <w:pPr>
              <w:rPr>
                <w:rFonts w:ascii="Arial" w:hAnsi="Arial"/>
                <w:sz w:val="22"/>
                <w:szCs w:val="22"/>
              </w:rPr>
            </w:pPr>
          </w:p>
        </w:tc>
      </w:tr>
      <w:tr w:rsidR="003D3729" w:rsidRPr="00A13E6F" w14:paraId="1FC20EDE" w14:textId="77777777" w:rsidTr="0089616F">
        <w:trPr>
          <w:trHeight w:val="454"/>
        </w:trPr>
        <w:tc>
          <w:tcPr>
            <w:tcW w:w="4643" w:type="dxa"/>
            <w:vAlign w:val="center"/>
          </w:tcPr>
          <w:p w14:paraId="5FABEAB9" w14:textId="2027DEF3" w:rsidR="003D3729" w:rsidRPr="00A13E6F" w:rsidRDefault="003D3729" w:rsidP="0089616F">
            <w:pPr>
              <w:rPr>
                <w:rFonts w:ascii="Arial" w:hAnsi="Arial"/>
                <w:sz w:val="22"/>
                <w:szCs w:val="22"/>
              </w:rPr>
            </w:pPr>
            <w:r w:rsidRPr="00A13E6F">
              <w:rPr>
                <w:rFonts w:ascii="Arial" w:hAnsi="Arial"/>
                <w:sz w:val="22"/>
                <w:szCs w:val="22"/>
              </w:rPr>
              <w:t>Ukupna cijena ponude</w:t>
            </w:r>
            <w:r w:rsidR="005566C4" w:rsidRPr="00A13E6F">
              <w:rPr>
                <w:rFonts w:ascii="Arial" w:hAnsi="Arial"/>
                <w:sz w:val="22"/>
                <w:szCs w:val="22"/>
              </w:rPr>
              <w:t xml:space="preserve"> s PDV-om</w:t>
            </w:r>
          </w:p>
        </w:tc>
        <w:tc>
          <w:tcPr>
            <w:tcW w:w="4254" w:type="dxa"/>
          </w:tcPr>
          <w:p w14:paraId="61589E69" w14:textId="77777777" w:rsidR="003D3729" w:rsidRPr="00A13E6F" w:rsidRDefault="003D3729" w:rsidP="0089616F">
            <w:pPr>
              <w:rPr>
                <w:rFonts w:ascii="Arial" w:hAnsi="Arial"/>
                <w:sz w:val="22"/>
                <w:szCs w:val="22"/>
              </w:rPr>
            </w:pPr>
          </w:p>
        </w:tc>
      </w:tr>
      <w:tr w:rsidR="003D3729" w:rsidRPr="00A13E6F" w14:paraId="7680AE2D" w14:textId="77777777" w:rsidTr="0089616F">
        <w:trPr>
          <w:trHeight w:val="454"/>
        </w:trPr>
        <w:tc>
          <w:tcPr>
            <w:tcW w:w="8897" w:type="dxa"/>
            <w:gridSpan w:val="2"/>
            <w:vAlign w:val="center"/>
          </w:tcPr>
          <w:p w14:paraId="72C123A0" w14:textId="77777777" w:rsidR="003D3729" w:rsidRPr="00A13E6F" w:rsidRDefault="003D3729" w:rsidP="0089616F">
            <w:pPr>
              <w:rPr>
                <w:rFonts w:ascii="Arial" w:hAnsi="Arial"/>
                <w:sz w:val="22"/>
                <w:szCs w:val="22"/>
              </w:rPr>
            </w:pPr>
            <w:r w:rsidRPr="00A13E6F">
              <w:rPr>
                <w:rFonts w:ascii="Arial" w:hAnsi="Arial"/>
                <w:sz w:val="22"/>
                <w:szCs w:val="22"/>
              </w:rPr>
              <w:t>Slovima:</w:t>
            </w:r>
          </w:p>
        </w:tc>
      </w:tr>
    </w:tbl>
    <w:p w14:paraId="2D3A737D" w14:textId="77777777" w:rsidR="003D3729" w:rsidRPr="00A13E6F" w:rsidRDefault="003D3729" w:rsidP="003D3729">
      <w:pPr>
        <w:rPr>
          <w:rFonts w:ascii="Arial" w:hAnsi="Arial"/>
          <w:b/>
          <w:snapToGrid w:val="0"/>
          <w:color w:val="000000"/>
          <w:sz w:val="22"/>
          <w:szCs w:val="22"/>
        </w:rPr>
      </w:pPr>
    </w:p>
    <w:p w14:paraId="366D44DF" w14:textId="0F7A43DB" w:rsidR="003D3729" w:rsidRPr="00A13E6F" w:rsidRDefault="005566C4" w:rsidP="003D3729">
      <w:pPr>
        <w:rPr>
          <w:rFonts w:ascii="Arial" w:hAnsi="Arial"/>
          <w:snapToGrid w:val="0"/>
          <w:color w:val="000000"/>
          <w:sz w:val="22"/>
          <w:szCs w:val="22"/>
          <w:lang w:val="pl-PL"/>
        </w:rPr>
      </w:pPr>
      <w:r w:rsidRPr="00A13E6F">
        <w:rPr>
          <w:rFonts w:ascii="Arial" w:hAnsi="Arial"/>
          <w:b/>
          <w:snapToGrid w:val="0"/>
          <w:color w:val="000000"/>
          <w:sz w:val="22"/>
          <w:szCs w:val="22"/>
          <w:lang w:val="pl-PL"/>
        </w:rPr>
        <w:t>3</w:t>
      </w:r>
      <w:r w:rsidR="003D3729" w:rsidRPr="00A13E6F">
        <w:rPr>
          <w:rFonts w:ascii="Arial" w:hAnsi="Arial"/>
          <w:b/>
          <w:snapToGrid w:val="0"/>
          <w:color w:val="000000"/>
          <w:sz w:val="22"/>
          <w:szCs w:val="22"/>
          <w:lang w:val="pl-PL"/>
        </w:rPr>
        <w:t>.</w:t>
      </w:r>
      <w:r w:rsidR="003D3729" w:rsidRPr="00A13E6F">
        <w:rPr>
          <w:rFonts w:ascii="Arial" w:hAnsi="Arial"/>
          <w:snapToGrid w:val="0"/>
          <w:color w:val="000000"/>
          <w:sz w:val="22"/>
          <w:szCs w:val="22"/>
          <w:lang w:val="pl-PL"/>
        </w:rPr>
        <w:t xml:space="preserve"> Rok valjanosti ponude:  __________ </w:t>
      </w:r>
      <w:r w:rsidR="00646BE7" w:rsidRPr="00A13E6F">
        <w:rPr>
          <w:rFonts w:ascii="Arial" w:hAnsi="Arial"/>
          <w:snapToGrid w:val="0"/>
          <w:color w:val="000000"/>
          <w:sz w:val="22"/>
          <w:szCs w:val="22"/>
          <w:lang w:val="pl-PL"/>
        </w:rPr>
        <w:t>(minimalno 30 dana od dana otvaranja ponude)</w:t>
      </w:r>
    </w:p>
    <w:p w14:paraId="18F7FD46" w14:textId="77777777" w:rsidR="003D3729" w:rsidRPr="00A13E6F" w:rsidRDefault="003D3729" w:rsidP="003D3729">
      <w:pPr>
        <w:rPr>
          <w:rFonts w:ascii="Arial" w:hAnsi="Arial"/>
          <w:snapToGrid w:val="0"/>
          <w:color w:val="000000"/>
          <w:sz w:val="22"/>
          <w:szCs w:val="22"/>
          <w:lang w:val="pl-PL"/>
        </w:rPr>
      </w:pPr>
    </w:p>
    <w:p w14:paraId="7CBC2D3C" w14:textId="77777777" w:rsidR="003D3729" w:rsidRPr="00A13E6F" w:rsidRDefault="003D3729" w:rsidP="003D3729">
      <w:pPr>
        <w:rPr>
          <w:rFonts w:ascii="Arial" w:hAnsi="Arial"/>
          <w:sz w:val="22"/>
          <w:szCs w:val="22"/>
        </w:rPr>
      </w:pPr>
    </w:p>
    <w:p w14:paraId="5A204996" w14:textId="05B30833" w:rsidR="003D3729" w:rsidRPr="00A13E6F" w:rsidRDefault="003D3729" w:rsidP="003D3729">
      <w:pPr>
        <w:rPr>
          <w:rFonts w:ascii="Arial" w:hAnsi="Arial"/>
          <w:sz w:val="22"/>
          <w:szCs w:val="22"/>
        </w:rPr>
      </w:pPr>
      <w:r w:rsidRPr="00A13E6F">
        <w:rPr>
          <w:rFonts w:ascii="Arial" w:hAnsi="Arial"/>
          <w:sz w:val="22"/>
          <w:szCs w:val="22"/>
        </w:rPr>
        <w:t>U , ____________</w:t>
      </w:r>
      <w:r w:rsidRPr="00A13E6F">
        <w:rPr>
          <w:rFonts w:ascii="Arial" w:hAnsi="Arial"/>
          <w:sz w:val="22"/>
          <w:szCs w:val="22"/>
        </w:rPr>
        <w:tab/>
      </w:r>
      <w:r w:rsidRPr="00A13E6F">
        <w:rPr>
          <w:rFonts w:ascii="Arial" w:hAnsi="Arial"/>
          <w:sz w:val="22"/>
          <w:szCs w:val="22"/>
        </w:rPr>
        <w:tab/>
      </w:r>
    </w:p>
    <w:p w14:paraId="23B3E3D3" w14:textId="77777777" w:rsidR="003D3729" w:rsidRPr="00A13E6F" w:rsidRDefault="003D3729" w:rsidP="003D3729">
      <w:pPr>
        <w:rPr>
          <w:rFonts w:ascii="Arial" w:hAnsi="Arial"/>
          <w:sz w:val="22"/>
          <w:szCs w:val="22"/>
        </w:rPr>
      </w:pP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t xml:space="preserve">M.P.                           </w:t>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t xml:space="preserve">         _____________________</w:t>
      </w:r>
    </w:p>
    <w:p w14:paraId="436ADA4E" w14:textId="79618E2C" w:rsidR="007E1B64" w:rsidRPr="00A13E6F" w:rsidRDefault="003D3729" w:rsidP="00C67009">
      <w:pPr>
        <w:rPr>
          <w:rFonts w:ascii="Arial" w:hAnsi="Arial"/>
          <w:sz w:val="22"/>
          <w:szCs w:val="22"/>
        </w:rPr>
      </w:pP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Pr="00A13E6F">
        <w:rPr>
          <w:rFonts w:ascii="Arial" w:hAnsi="Arial"/>
          <w:sz w:val="22"/>
          <w:szCs w:val="22"/>
        </w:rPr>
        <w:tab/>
      </w:r>
      <w:r w:rsidR="00C67009" w:rsidRPr="00A13E6F">
        <w:rPr>
          <w:rFonts w:ascii="Arial" w:hAnsi="Arial"/>
          <w:sz w:val="22"/>
          <w:szCs w:val="22"/>
        </w:rPr>
        <w:t xml:space="preserve">          </w:t>
      </w:r>
      <w:r w:rsidRPr="00A13E6F">
        <w:rPr>
          <w:rFonts w:ascii="Arial" w:hAnsi="Arial"/>
          <w:sz w:val="22"/>
          <w:szCs w:val="22"/>
        </w:rPr>
        <w:t>(Potpis ovlaštene  osobe)</w:t>
      </w:r>
    </w:p>
    <w:p w14:paraId="65C72FF7" w14:textId="77777777" w:rsidR="00263AC2" w:rsidRPr="00A13E6F" w:rsidRDefault="00263AC2" w:rsidP="007E1B64">
      <w:pPr>
        <w:spacing w:after="200" w:line="276" w:lineRule="auto"/>
        <w:jc w:val="center"/>
        <w:rPr>
          <w:rFonts w:ascii="Arial" w:hAnsi="Arial"/>
          <w:b/>
          <w:bCs/>
          <w:noProof/>
          <w:sz w:val="22"/>
          <w:szCs w:val="22"/>
          <w:lang w:eastAsia="en-US"/>
        </w:rPr>
      </w:pPr>
    </w:p>
    <w:p w14:paraId="494B5EF3" w14:textId="77777777" w:rsidR="00984C3A" w:rsidRDefault="00984C3A" w:rsidP="007E1B64">
      <w:pPr>
        <w:spacing w:after="200" w:line="276" w:lineRule="auto"/>
        <w:jc w:val="center"/>
        <w:rPr>
          <w:rFonts w:ascii="Arial" w:hAnsi="Arial"/>
          <w:b/>
          <w:bCs/>
          <w:noProof/>
          <w:sz w:val="22"/>
          <w:szCs w:val="22"/>
          <w:lang w:eastAsia="en-US"/>
        </w:rPr>
      </w:pPr>
    </w:p>
    <w:p w14:paraId="2E5D900A" w14:textId="6860167B" w:rsidR="007E1B64" w:rsidRPr="00A13E6F" w:rsidRDefault="007E1B64" w:rsidP="007E1B64">
      <w:pPr>
        <w:spacing w:after="200" w:line="276" w:lineRule="auto"/>
        <w:jc w:val="center"/>
        <w:rPr>
          <w:rFonts w:ascii="Arial" w:hAnsi="Arial"/>
          <w:b/>
          <w:bCs/>
          <w:noProof/>
          <w:sz w:val="22"/>
          <w:szCs w:val="22"/>
          <w:lang w:eastAsia="en-US"/>
        </w:rPr>
      </w:pPr>
      <w:r w:rsidRPr="00A13E6F">
        <w:rPr>
          <w:rFonts w:ascii="Arial" w:hAnsi="Arial"/>
          <w:b/>
          <w:bCs/>
          <w:noProof/>
          <w:sz w:val="22"/>
          <w:szCs w:val="22"/>
          <w:lang w:eastAsia="en-US"/>
        </w:rPr>
        <w:lastRenderedPageBreak/>
        <w:t>DODATAK 1. PONUDBENOM LISTU</w:t>
      </w:r>
    </w:p>
    <w:p w14:paraId="566BA8CC" w14:textId="77777777" w:rsidR="007E1B64" w:rsidRPr="00A13E6F" w:rsidRDefault="007E1B64" w:rsidP="007E1B64">
      <w:pPr>
        <w:spacing w:after="200" w:line="276" w:lineRule="auto"/>
        <w:jc w:val="center"/>
        <w:rPr>
          <w:rFonts w:ascii="Arial" w:hAnsi="Arial"/>
          <w:b/>
          <w:bCs/>
          <w:noProof/>
          <w:sz w:val="22"/>
          <w:szCs w:val="22"/>
          <w:lang w:eastAsia="en-US"/>
        </w:rPr>
      </w:pPr>
      <w:r w:rsidRPr="00A13E6F">
        <w:rPr>
          <w:rFonts w:ascii="Arial" w:hAnsi="Arial"/>
          <w:b/>
          <w:bCs/>
          <w:noProof/>
          <w:sz w:val="22"/>
          <w:szCs w:val="22"/>
          <w:lang w:eastAsia="en-US"/>
        </w:rPr>
        <w:t>PODACI O ČLANOVIMA ZAJEDNICE PONUDITELJA</w:t>
      </w:r>
    </w:p>
    <w:p w14:paraId="1A4838DD" w14:textId="36B27D47" w:rsidR="007E1B64" w:rsidRPr="00A13E6F" w:rsidRDefault="007E1B64" w:rsidP="007E1B64">
      <w:pPr>
        <w:spacing w:after="200" w:line="276" w:lineRule="auto"/>
        <w:rPr>
          <w:rFonts w:ascii="Arial" w:hAnsi="Arial"/>
          <w:b/>
          <w:bCs/>
          <w:noProof/>
          <w:sz w:val="22"/>
          <w:szCs w:val="22"/>
          <w:lang w:eastAsia="en-US"/>
        </w:rPr>
      </w:pPr>
      <w:r w:rsidRPr="00A13E6F">
        <w:rPr>
          <w:rFonts w:ascii="Arial" w:hAnsi="Arial"/>
          <w:b/>
          <w:bCs/>
          <w:noProof/>
          <w:sz w:val="22"/>
          <w:szCs w:val="22"/>
          <w:lang w:eastAsia="en-US"/>
        </w:rPr>
        <w:t>Napomena: Ovaj list popunjava se za svakog člana zajednice zasebno.</w:t>
      </w:r>
    </w:p>
    <w:p w14:paraId="24045707"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Naziv: _______________________________________________________________</w:t>
      </w:r>
    </w:p>
    <w:p w14:paraId="558B5D57"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Sjedište:_____________________________________________________________</w:t>
      </w:r>
    </w:p>
    <w:p w14:paraId="5E88BC7A"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OIB:_________________________________________________________________</w:t>
      </w:r>
    </w:p>
    <w:p w14:paraId="3EB38769"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IBAN:________________________________________________________________</w:t>
      </w:r>
    </w:p>
    <w:p w14:paraId="085EA0FD"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Ponuditelj u sustavu PDV-a (zaokružiti)                 DA           NE</w:t>
      </w:r>
    </w:p>
    <w:p w14:paraId="3152B538"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Dio ugovora o jednostavnoj nabavi koji izvršava pojedini član zajednice ponuditelja:</w:t>
      </w:r>
    </w:p>
    <w:p w14:paraId="4CFEFEBC"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Predmet:____________________________________________________________</w:t>
      </w:r>
    </w:p>
    <w:p w14:paraId="6D7F4085"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Količina:_____________________________________________________________</w:t>
      </w:r>
    </w:p>
    <w:p w14:paraId="45DB206F"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Postotni dio:__________________________________________________________</w:t>
      </w:r>
    </w:p>
    <w:p w14:paraId="02780E61"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Vrijednost dijela ugovora koji izvršava pojedini član zajednice ponuditelja s PDV-om__________________.</w:t>
      </w:r>
    </w:p>
    <w:p w14:paraId="52CC60BA"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Adresa za dostavu pošte:______________________________________________</w:t>
      </w:r>
    </w:p>
    <w:p w14:paraId="05A78FF9"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Adresa e-pošte:______________________________________________________</w:t>
      </w:r>
    </w:p>
    <w:p w14:paraId="084B0A1E"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Kontakt osoba_______________________________________________________</w:t>
      </w:r>
    </w:p>
    <w:p w14:paraId="41CFDF64"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Broj telefona:_______________________________________________________</w:t>
      </w:r>
    </w:p>
    <w:p w14:paraId="5EB9C589"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Član zajednice ovlašten za komunikaciju s naručiteljem:____________________</w:t>
      </w:r>
    </w:p>
    <w:p w14:paraId="6D196F48" w14:textId="77777777" w:rsidR="007E1B64" w:rsidRPr="00A13E6F" w:rsidRDefault="007E1B64" w:rsidP="007E1B64">
      <w:pPr>
        <w:spacing w:after="200" w:line="276" w:lineRule="auto"/>
        <w:rPr>
          <w:rFonts w:ascii="Arial" w:hAnsi="Arial"/>
          <w:bCs/>
          <w:noProof/>
          <w:sz w:val="22"/>
          <w:szCs w:val="22"/>
          <w:lang w:eastAsia="en-US"/>
        </w:rPr>
      </w:pPr>
      <w:r w:rsidRPr="00A13E6F">
        <w:rPr>
          <w:rFonts w:ascii="Arial" w:hAnsi="Arial"/>
          <w:bCs/>
          <w:noProof/>
          <w:sz w:val="22"/>
          <w:szCs w:val="22"/>
          <w:lang w:eastAsia="en-US"/>
        </w:rPr>
        <w:t>Potpis ponuditelja:____________________________</w:t>
      </w:r>
    </w:p>
    <w:p w14:paraId="7B38C911" w14:textId="77777777" w:rsidR="003D3729" w:rsidRPr="00A13E6F" w:rsidRDefault="003D3729" w:rsidP="003D3729">
      <w:pPr>
        <w:rPr>
          <w:rFonts w:ascii="Arial" w:hAnsi="Arial"/>
          <w:sz w:val="22"/>
          <w:szCs w:val="22"/>
        </w:rPr>
      </w:pPr>
    </w:p>
    <w:p w14:paraId="7545BEA5" w14:textId="77777777" w:rsidR="003D3729" w:rsidRPr="00A13E6F" w:rsidRDefault="003D3729" w:rsidP="003D3729">
      <w:pPr>
        <w:tabs>
          <w:tab w:val="center" w:pos="8222"/>
        </w:tabs>
        <w:rPr>
          <w:rFonts w:ascii="Arial" w:hAnsi="Arial"/>
          <w:i/>
          <w:sz w:val="22"/>
          <w:szCs w:val="22"/>
        </w:rPr>
      </w:pPr>
    </w:p>
    <w:p w14:paraId="489EAE51" w14:textId="72335FD8" w:rsidR="00EE5F44" w:rsidRPr="00A13E6F" w:rsidRDefault="00EE5F44">
      <w:pPr>
        <w:spacing w:after="160" w:line="259" w:lineRule="auto"/>
        <w:rPr>
          <w:rFonts w:ascii="Arial" w:hAnsi="Arial"/>
          <w:sz w:val="22"/>
          <w:szCs w:val="22"/>
        </w:rPr>
      </w:pPr>
      <w:r w:rsidRPr="00A13E6F">
        <w:rPr>
          <w:rFonts w:ascii="Arial" w:hAnsi="Arial"/>
          <w:sz w:val="22"/>
          <w:szCs w:val="22"/>
        </w:rPr>
        <w:br w:type="page"/>
      </w:r>
    </w:p>
    <w:p w14:paraId="2FFF3246" w14:textId="105E5C81" w:rsidR="00263AC2" w:rsidRPr="00923A12" w:rsidRDefault="00263AC2" w:rsidP="00263AC2">
      <w:pPr>
        <w:ind w:right="-286"/>
        <w:jc w:val="both"/>
        <w:rPr>
          <w:rFonts w:ascii="Arial" w:hAnsi="Arial"/>
          <w:b/>
          <w:sz w:val="22"/>
          <w:szCs w:val="22"/>
        </w:rPr>
      </w:pPr>
      <w:r w:rsidRPr="00923A12">
        <w:rPr>
          <w:rFonts w:ascii="Arial" w:hAnsi="Arial"/>
          <w:b/>
          <w:sz w:val="22"/>
          <w:szCs w:val="22"/>
          <w:highlight w:val="lightGray"/>
        </w:rPr>
        <w:lastRenderedPageBreak/>
        <w:t>P</w:t>
      </w:r>
      <w:r w:rsidR="00D53161" w:rsidRPr="00923A12">
        <w:rPr>
          <w:rFonts w:ascii="Arial" w:hAnsi="Arial"/>
          <w:b/>
          <w:sz w:val="22"/>
          <w:szCs w:val="22"/>
          <w:highlight w:val="lightGray"/>
        </w:rPr>
        <w:t xml:space="preserve">rilog </w:t>
      </w:r>
      <w:r w:rsidR="00923A12">
        <w:rPr>
          <w:rFonts w:ascii="Arial" w:hAnsi="Arial"/>
          <w:b/>
          <w:sz w:val="22"/>
          <w:szCs w:val="22"/>
          <w:highlight w:val="lightGray"/>
        </w:rPr>
        <w:t>II</w:t>
      </w:r>
      <w:r w:rsidR="00D53161" w:rsidRPr="00923A12">
        <w:rPr>
          <w:rFonts w:ascii="Arial" w:hAnsi="Arial"/>
          <w:b/>
          <w:sz w:val="22"/>
          <w:szCs w:val="22"/>
          <w:highlight w:val="lightGray"/>
        </w:rPr>
        <w:t>.</w:t>
      </w:r>
    </w:p>
    <w:p w14:paraId="59CDF98F" w14:textId="77777777" w:rsidR="00263AC2" w:rsidRPr="00A13E6F" w:rsidRDefault="00263AC2" w:rsidP="00263AC2">
      <w:pPr>
        <w:ind w:right="-286"/>
        <w:jc w:val="both"/>
        <w:rPr>
          <w:rFonts w:ascii="Arial" w:hAnsi="Arial"/>
          <w:sz w:val="22"/>
          <w:szCs w:val="22"/>
        </w:rPr>
      </w:pPr>
    </w:p>
    <w:p w14:paraId="7222E276" w14:textId="0A96E4A3" w:rsidR="00263AC2" w:rsidRPr="00A13E6F" w:rsidRDefault="00263AC2" w:rsidP="00263AC2">
      <w:pPr>
        <w:ind w:right="-286"/>
        <w:jc w:val="both"/>
        <w:rPr>
          <w:rFonts w:ascii="Arial" w:hAnsi="Arial"/>
          <w:sz w:val="22"/>
          <w:szCs w:val="22"/>
        </w:rPr>
      </w:pPr>
      <w:r w:rsidRPr="00A13E6F">
        <w:rPr>
          <w:rFonts w:ascii="Arial" w:hAnsi="Arial"/>
          <w:sz w:val="22"/>
          <w:szCs w:val="22"/>
        </w:rPr>
        <w:t>Temeljem članka 251. stavka 1. točka 1. i članka 265. stavka 2. Zakona o javnoj nabavi (Narodne novine, br. 120/2016), kao ovlaštena osoba za zastupanje gospodarskog subjekta dajem sljedeću:</w:t>
      </w:r>
    </w:p>
    <w:p w14:paraId="4D8D6F23" w14:textId="45ED60FD" w:rsidR="00263AC2" w:rsidRPr="00A13E6F" w:rsidRDefault="00263AC2" w:rsidP="00263AC2">
      <w:pPr>
        <w:ind w:right="-286"/>
        <w:jc w:val="both"/>
        <w:rPr>
          <w:rFonts w:ascii="Arial" w:hAnsi="Arial"/>
          <w:sz w:val="22"/>
          <w:szCs w:val="22"/>
        </w:rPr>
      </w:pPr>
    </w:p>
    <w:p w14:paraId="3EAEAA7E" w14:textId="77777777" w:rsidR="00263AC2" w:rsidRPr="00A13E6F" w:rsidRDefault="00263AC2" w:rsidP="00263AC2">
      <w:pPr>
        <w:ind w:right="-286"/>
        <w:jc w:val="both"/>
        <w:rPr>
          <w:rFonts w:ascii="Arial" w:hAnsi="Arial"/>
          <w:sz w:val="22"/>
          <w:szCs w:val="22"/>
        </w:rPr>
      </w:pPr>
    </w:p>
    <w:p w14:paraId="3F56C480" w14:textId="77777777" w:rsidR="00263AC2" w:rsidRPr="00A13E6F" w:rsidRDefault="00263AC2" w:rsidP="00263AC2">
      <w:pPr>
        <w:jc w:val="center"/>
        <w:rPr>
          <w:rFonts w:ascii="Arial" w:hAnsi="Arial"/>
          <w:b/>
          <w:sz w:val="22"/>
          <w:szCs w:val="22"/>
        </w:rPr>
      </w:pPr>
    </w:p>
    <w:p w14:paraId="7EBD313F" w14:textId="76D0B720" w:rsidR="00263AC2" w:rsidRPr="00A13E6F" w:rsidRDefault="00263AC2" w:rsidP="00263AC2">
      <w:pPr>
        <w:jc w:val="center"/>
        <w:rPr>
          <w:rFonts w:ascii="Arial" w:hAnsi="Arial"/>
          <w:b/>
          <w:sz w:val="22"/>
          <w:szCs w:val="22"/>
        </w:rPr>
      </w:pPr>
      <w:r w:rsidRPr="00A13E6F">
        <w:rPr>
          <w:rFonts w:ascii="Arial" w:hAnsi="Arial"/>
          <w:b/>
          <w:sz w:val="22"/>
          <w:szCs w:val="22"/>
        </w:rPr>
        <w:t>I Z J A V U   O   N E K A Ž</w:t>
      </w:r>
      <w:r w:rsidR="00984C3A">
        <w:rPr>
          <w:rFonts w:ascii="Arial" w:hAnsi="Arial"/>
          <w:b/>
          <w:sz w:val="22"/>
          <w:szCs w:val="22"/>
        </w:rPr>
        <w:t xml:space="preserve"> </w:t>
      </w:r>
      <w:r w:rsidRPr="00A13E6F">
        <w:rPr>
          <w:rFonts w:ascii="Arial" w:hAnsi="Arial"/>
          <w:b/>
          <w:sz w:val="22"/>
          <w:szCs w:val="22"/>
        </w:rPr>
        <w:t>N J A V A N J U</w:t>
      </w:r>
    </w:p>
    <w:p w14:paraId="2CD918C9" w14:textId="77777777" w:rsidR="00263AC2" w:rsidRPr="00A13E6F" w:rsidRDefault="00263AC2" w:rsidP="00263AC2">
      <w:pPr>
        <w:jc w:val="center"/>
        <w:rPr>
          <w:rFonts w:ascii="Arial" w:hAnsi="Arial"/>
          <w:b/>
          <w:sz w:val="22"/>
          <w:szCs w:val="22"/>
        </w:rPr>
      </w:pPr>
    </w:p>
    <w:p w14:paraId="3B173A6B" w14:textId="77777777" w:rsidR="00263AC2" w:rsidRPr="00A13E6F" w:rsidRDefault="00263AC2" w:rsidP="00263AC2">
      <w:pPr>
        <w:jc w:val="center"/>
        <w:rPr>
          <w:rFonts w:ascii="Arial" w:hAnsi="Arial"/>
          <w:b/>
          <w:sz w:val="22"/>
          <w:szCs w:val="22"/>
        </w:rPr>
      </w:pPr>
    </w:p>
    <w:p w14:paraId="0528F085" w14:textId="77777777" w:rsidR="00263AC2" w:rsidRPr="00A13E6F" w:rsidRDefault="00263AC2" w:rsidP="00263AC2">
      <w:pPr>
        <w:jc w:val="center"/>
        <w:rPr>
          <w:rFonts w:ascii="Arial" w:hAnsi="Arial"/>
          <w:b/>
          <w:sz w:val="22"/>
          <w:szCs w:val="22"/>
        </w:rPr>
      </w:pPr>
    </w:p>
    <w:p w14:paraId="0E9FC309" w14:textId="5E8FB3EA" w:rsidR="00263AC2" w:rsidRPr="00A13E6F" w:rsidRDefault="00263AC2" w:rsidP="00263AC2">
      <w:pPr>
        <w:rPr>
          <w:rFonts w:ascii="Arial" w:hAnsi="Arial"/>
          <w:sz w:val="22"/>
          <w:szCs w:val="22"/>
        </w:rPr>
      </w:pPr>
      <w:r w:rsidRPr="00A13E6F">
        <w:rPr>
          <w:rFonts w:ascii="Arial" w:hAnsi="Arial"/>
          <w:sz w:val="22"/>
          <w:szCs w:val="22"/>
        </w:rPr>
        <w:t>kojom ja _______________________________ iz _______________________________</w:t>
      </w:r>
    </w:p>
    <w:p w14:paraId="2209E3E6" w14:textId="7E59C053" w:rsidR="00263AC2" w:rsidRPr="00A13E6F" w:rsidRDefault="00263AC2" w:rsidP="00263AC2">
      <w:pPr>
        <w:ind w:left="1416" w:firstLine="708"/>
        <w:rPr>
          <w:rFonts w:ascii="Arial" w:hAnsi="Arial"/>
          <w:i/>
          <w:sz w:val="22"/>
          <w:szCs w:val="22"/>
        </w:rPr>
      </w:pPr>
      <w:r w:rsidRPr="00A13E6F">
        <w:rPr>
          <w:rFonts w:ascii="Arial" w:hAnsi="Arial"/>
          <w:i/>
          <w:sz w:val="22"/>
          <w:szCs w:val="22"/>
        </w:rPr>
        <w:t xml:space="preserve">(ime i prezime) </w:t>
      </w:r>
      <w:r w:rsidRPr="00A13E6F">
        <w:rPr>
          <w:rFonts w:ascii="Arial" w:hAnsi="Arial"/>
          <w:i/>
          <w:sz w:val="22"/>
          <w:szCs w:val="22"/>
        </w:rPr>
        <w:tab/>
      </w:r>
      <w:r w:rsidRPr="00A13E6F">
        <w:rPr>
          <w:rFonts w:ascii="Arial" w:hAnsi="Arial"/>
          <w:i/>
          <w:sz w:val="22"/>
          <w:szCs w:val="22"/>
        </w:rPr>
        <w:tab/>
      </w:r>
      <w:r w:rsidRPr="00A13E6F">
        <w:rPr>
          <w:rFonts w:ascii="Arial" w:hAnsi="Arial"/>
          <w:i/>
          <w:sz w:val="22"/>
          <w:szCs w:val="22"/>
        </w:rPr>
        <w:tab/>
        <w:t>(adresa stanovanja)</w:t>
      </w:r>
    </w:p>
    <w:p w14:paraId="6B5186CF" w14:textId="0A48439A" w:rsidR="00263AC2" w:rsidRPr="00A13E6F" w:rsidRDefault="00263AC2" w:rsidP="00263AC2">
      <w:pPr>
        <w:rPr>
          <w:rFonts w:ascii="Arial" w:hAnsi="Arial"/>
          <w:sz w:val="22"/>
          <w:szCs w:val="22"/>
        </w:rPr>
      </w:pPr>
      <w:r w:rsidRPr="00A13E6F">
        <w:rPr>
          <w:rFonts w:ascii="Arial" w:hAnsi="Arial"/>
          <w:sz w:val="22"/>
          <w:szCs w:val="22"/>
        </w:rPr>
        <w:t>broj identifikacijskog dokumenta __________________ izdanog</w:t>
      </w:r>
      <w:r w:rsidR="00AB2346">
        <w:rPr>
          <w:rFonts w:ascii="Arial" w:hAnsi="Arial"/>
          <w:sz w:val="22"/>
          <w:szCs w:val="22"/>
        </w:rPr>
        <w:t xml:space="preserve"> </w:t>
      </w:r>
      <w:r w:rsidRPr="00A13E6F">
        <w:rPr>
          <w:rFonts w:ascii="Arial" w:hAnsi="Arial"/>
          <w:sz w:val="22"/>
          <w:szCs w:val="22"/>
        </w:rPr>
        <w:t>od____________________,</w:t>
      </w:r>
    </w:p>
    <w:p w14:paraId="078C0628" w14:textId="115616B5" w:rsidR="00263AC2" w:rsidRPr="00AB2346" w:rsidRDefault="00263AC2" w:rsidP="00263AC2">
      <w:pPr>
        <w:rPr>
          <w:rFonts w:ascii="Arial" w:hAnsi="Arial"/>
          <w:b/>
          <w:sz w:val="22"/>
          <w:szCs w:val="22"/>
        </w:rPr>
      </w:pPr>
      <w:r w:rsidRPr="00A13E6F">
        <w:rPr>
          <w:rFonts w:ascii="Arial" w:hAnsi="Arial"/>
          <w:sz w:val="22"/>
          <w:szCs w:val="22"/>
        </w:rPr>
        <w:t xml:space="preserve">kao osoba iz članka 251. stavka 1. točke 1. Zakona o javnoj nabavi  </w:t>
      </w:r>
      <w:r w:rsidRPr="00A13E6F">
        <w:rPr>
          <w:rFonts w:ascii="Arial" w:hAnsi="Arial"/>
          <w:b/>
          <w:sz w:val="22"/>
          <w:szCs w:val="22"/>
        </w:rPr>
        <w:t>za sebe i za gospodarski subjekt</w:t>
      </w:r>
      <w:r w:rsidRPr="00A13E6F">
        <w:rPr>
          <w:rFonts w:ascii="Arial" w:hAnsi="Arial"/>
          <w:sz w:val="22"/>
          <w:szCs w:val="22"/>
        </w:rPr>
        <w:t>:</w:t>
      </w:r>
    </w:p>
    <w:p w14:paraId="21D4D239" w14:textId="1CFCDAC7" w:rsidR="00263AC2" w:rsidRPr="00A13E6F" w:rsidRDefault="00263AC2" w:rsidP="00263AC2">
      <w:pPr>
        <w:rPr>
          <w:rFonts w:ascii="Arial" w:hAnsi="Arial"/>
          <w:sz w:val="22"/>
          <w:szCs w:val="22"/>
        </w:rPr>
      </w:pPr>
      <w:r w:rsidRPr="00A13E6F">
        <w:rPr>
          <w:rFonts w:ascii="Arial" w:hAnsi="Arial"/>
          <w:sz w:val="22"/>
          <w:szCs w:val="22"/>
        </w:rPr>
        <w:t>_________________________________________________________________________</w:t>
      </w:r>
    </w:p>
    <w:p w14:paraId="7C919631" w14:textId="77777777" w:rsidR="00263AC2" w:rsidRPr="00A13E6F" w:rsidRDefault="00263AC2" w:rsidP="00AB2346">
      <w:pPr>
        <w:ind w:left="708" w:firstLine="708"/>
        <w:rPr>
          <w:rFonts w:ascii="Arial" w:hAnsi="Arial"/>
          <w:sz w:val="22"/>
          <w:szCs w:val="22"/>
        </w:rPr>
      </w:pPr>
      <w:r w:rsidRPr="00A13E6F">
        <w:rPr>
          <w:rFonts w:ascii="Arial" w:hAnsi="Arial"/>
          <w:sz w:val="22"/>
          <w:szCs w:val="22"/>
        </w:rPr>
        <w:t>(naziv i sjedište gospodarskog subjekta, OIB)</w:t>
      </w:r>
    </w:p>
    <w:p w14:paraId="783BCC8F" w14:textId="77777777" w:rsidR="00263AC2" w:rsidRPr="00A13E6F" w:rsidRDefault="00263AC2" w:rsidP="00263AC2">
      <w:pPr>
        <w:jc w:val="both"/>
        <w:rPr>
          <w:rFonts w:ascii="Arial" w:hAnsi="Arial"/>
          <w:sz w:val="22"/>
          <w:szCs w:val="22"/>
        </w:rPr>
      </w:pPr>
    </w:p>
    <w:p w14:paraId="29238668" w14:textId="77777777" w:rsidR="00263AC2" w:rsidRPr="00A13E6F" w:rsidRDefault="00263AC2" w:rsidP="00263AC2">
      <w:pPr>
        <w:jc w:val="both"/>
        <w:rPr>
          <w:rFonts w:ascii="Arial" w:hAnsi="Arial"/>
          <w:sz w:val="22"/>
          <w:szCs w:val="22"/>
        </w:rPr>
      </w:pPr>
      <w:r w:rsidRPr="00A13E6F">
        <w:rPr>
          <w:rFonts w:ascii="Arial" w:hAnsi="Arial"/>
          <w:sz w:val="22"/>
          <w:szCs w:val="22"/>
        </w:rPr>
        <w:t>Izjavljujem da ja osobno niti gore navedeni gospodarski subjekt nismo pravomoćnom presudom osuđeni za:</w:t>
      </w:r>
    </w:p>
    <w:p w14:paraId="52E81261" w14:textId="77777777" w:rsidR="00263AC2" w:rsidRPr="00A13E6F" w:rsidRDefault="00263AC2" w:rsidP="00263AC2">
      <w:pPr>
        <w:pStyle w:val="Odlomakpopisa"/>
        <w:numPr>
          <w:ilvl w:val="0"/>
          <w:numId w:val="13"/>
        </w:numPr>
        <w:overflowPunct/>
        <w:autoSpaceDE/>
        <w:autoSpaceDN/>
        <w:adjustRightInd/>
        <w:spacing w:before="120"/>
        <w:jc w:val="both"/>
        <w:textAlignment w:val="auto"/>
        <w:rPr>
          <w:rFonts w:ascii="Arial" w:hAnsi="Arial" w:cs="Arial"/>
          <w:b/>
          <w:sz w:val="22"/>
          <w:szCs w:val="22"/>
          <w:lang w:val="hr-HR"/>
        </w:rPr>
      </w:pPr>
      <w:r w:rsidRPr="00A13E6F">
        <w:rPr>
          <w:rFonts w:ascii="Arial" w:hAnsi="Arial" w:cs="Arial"/>
          <w:b/>
          <w:sz w:val="22"/>
          <w:szCs w:val="22"/>
          <w:lang w:val="hr-HR"/>
        </w:rPr>
        <w:t>sudjelovanje u zločinačkoj organizaciji, na temelju:</w:t>
      </w:r>
    </w:p>
    <w:p w14:paraId="2C1601D5"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328. (zločinačko udruženje) i članka 329. (počinjenje kaznenog djela u sastavu zločinačkog udruženja) Kaznenog zakona i</w:t>
      </w:r>
    </w:p>
    <w:p w14:paraId="6351261D"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14:paraId="3B30094B" w14:textId="77777777" w:rsidR="00263AC2" w:rsidRPr="00A13E6F" w:rsidRDefault="00263AC2" w:rsidP="00263AC2">
      <w:pPr>
        <w:pStyle w:val="Odlomakpopisa"/>
        <w:numPr>
          <w:ilvl w:val="0"/>
          <w:numId w:val="13"/>
        </w:numPr>
        <w:overflowPunct/>
        <w:autoSpaceDE/>
        <w:autoSpaceDN/>
        <w:adjustRightInd/>
        <w:spacing w:before="120"/>
        <w:jc w:val="both"/>
        <w:textAlignment w:val="auto"/>
        <w:rPr>
          <w:rFonts w:ascii="Arial" w:hAnsi="Arial" w:cs="Arial"/>
          <w:b/>
          <w:sz w:val="22"/>
          <w:szCs w:val="22"/>
          <w:lang w:val="hr-HR"/>
        </w:rPr>
      </w:pPr>
      <w:r w:rsidRPr="00A13E6F">
        <w:rPr>
          <w:rFonts w:ascii="Arial" w:hAnsi="Arial" w:cs="Arial"/>
          <w:b/>
          <w:sz w:val="22"/>
          <w:szCs w:val="22"/>
          <w:lang w:val="hr-HR"/>
        </w:rPr>
        <w:t>korupciju, na temelju:</w:t>
      </w:r>
    </w:p>
    <w:p w14:paraId="3CE14528"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926F13D"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601859A" w14:textId="77777777" w:rsidR="00263AC2" w:rsidRPr="00A13E6F" w:rsidRDefault="00263AC2" w:rsidP="00263AC2">
      <w:pPr>
        <w:pStyle w:val="Odlomakpopisa"/>
        <w:numPr>
          <w:ilvl w:val="0"/>
          <w:numId w:val="13"/>
        </w:numPr>
        <w:overflowPunct/>
        <w:autoSpaceDE/>
        <w:autoSpaceDN/>
        <w:adjustRightInd/>
        <w:spacing w:before="120"/>
        <w:jc w:val="both"/>
        <w:textAlignment w:val="auto"/>
        <w:rPr>
          <w:rFonts w:ascii="Arial" w:hAnsi="Arial" w:cs="Arial"/>
          <w:b/>
          <w:sz w:val="22"/>
          <w:szCs w:val="22"/>
          <w:lang w:val="hr-HR"/>
        </w:rPr>
      </w:pPr>
      <w:r w:rsidRPr="00A13E6F">
        <w:rPr>
          <w:rFonts w:ascii="Arial" w:hAnsi="Arial" w:cs="Arial"/>
          <w:b/>
          <w:sz w:val="22"/>
          <w:szCs w:val="22"/>
          <w:lang w:val="hr-HR"/>
        </w:rPr>
        <w:t>prijevaru, na temelju:</w:t>
      </w:r>
    </w:p>
    <w:p w14:paraId="136F59FD"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236. (prijevara), članka 247. (prijevara u gospodarskom poslovanju), članka 256. (utaja poreza ili carine) i članka 258. (subvencijska prijevara) Kaznenog zakona i</w:t>
      </w:r>
    </w:p>
    <w:p w14:paraId="31DBE7BF"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14:paraId="5C566400" w14:textId="77777777" w:rsidR="00263AC2" w:rsidRPr="00A13E6F" w:rsidRDefault="00263AC2" w:rsidP="00263AC2">
      <w:pPr>
        <w:pStyle w:val="Odlomakpopisa"/>
        <w:numPr>
          <w:ilvl w:val="0"/>
          <w:numId w:val="13"/>
        </w:numPr>
        <w:overflowPunct/>
        <w:autoSpaceDE/>
        <w:autoSpaceDN/>
        <w:adjustRightInd/>
        <w:spacing w:before="120"/>
        <w:jc w:val="both"/>
        <w:textAlignment w:val="auto"/>
        <w:rPr>
          <w:rFonts w:ascii="Arial" w:hAnsi="Arial" w:cs="Arial"/>
          <w:b/>
          <w:sz w:val="22"/>
          <w:szCs w:val="22"/>
          <w:lang w:val="hr-HR"/>
        </w:rPr>
      </w:pPr>
      <w:r w:rsidRPr="00A13E6F">
        <w:rPr>
          <w:rFonts w:ascii="Arial" w:hAnsi="Arial" w:cs="Arial"/>
          <w:b/>
          <w:sz w:val="22"/>
          <w:szCs w:val="22"/>
          <w:lang w:val="hr-HR"/>
        </w:rPr>
        <w:t>terorizam ili kaznena djela povezana s terorističkim aktivnostima, na temelju:</w:t>
      </w:r>
    </w:p>
    <w:p w14:paraId="79473721"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14:paraId="3C1AD2BE"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 xml:space="preserve">članka 169. (terorizam), članka 169.a (javno poticanje na terorizam) i članka 169.b (novačenje i obuka za terorizam) iz Kaznenog zakona (»Narodne novine«, br. 110/97., </w:t>
      </w:r>
      <w:r w:rsidRPr="00A13E6F">
        <w:rPr>
          <w:rFonts w:ascii="Arial" w:hAnsi="Arial" w:cs="Arial"/>
          <w:sz w:val="22"/>
          <w:szCs w:val="22"/>
          <w:lang w:val="hr-HR"/>
        </w:rPr>
        <w:lastRenderedPageBreak/>
        <w:t>27/98., 50/00., 129/00., 51/01., 111/03., 190/03., 105/04., 84/05., 71/06., 110/07., 152/08., 57/11., 77/11. i 143/12.)</w:t>
      </w:r>
    </w:p>
    <w:p w14:paraId="6C139046" w14:textId="77777777" w:rsidR="00263AC2" w:rsidRPr="00A13E6F" w:rsidRDefault="00263AC2" w:rsidP="00263AC2">
      <w:pPr>
        <w:pStyle w:val="Odlomakpopisa"/>
        <w:numPr>
          <w:ilvl w:val="0"/>
          <w:numId w:val="13"/>
        </w:numPr>
        <w:overflowPunct/>
        <w:autoSpaceDE/>
        <w:autoSpaceDN/>
        <w:adjustRightInd/>
        <w:spacing w:before="120"/>
        <w:jc w:val="both"/>
        <w:textAlignment w:val="auto"/>
        <w:rPr>
          <w:rFonts w:ascii="Arial" w:hAnsi="Arial" w:cs="Arial"/>
          <w:b/>
          <w:sz w:val="22"/>
          <w:szCs w:val="22"/>
          <w:lang w:val="hr-HR"/>
        </w:rPr>
      </w:pPr>
      <w:r w:rsidRPr="00A13E6F">
        <w:rPr>
          <w:rFonts w:ascii="Arial" w:hAnsi="Arial" w:cs="Arial"/>
          <w:b/>
          <w:sz w:val="22"/>
          <w:szCs w:val="22"/>
          <w:lang w:val="hr-HR"/>
        </w:rPr>
        <w:t>pranje novca ili financiranje terorizma, na temelju:</w:t>
      </w:r>
    </w:p>
    <w:p w14:paraId="4592B1AF"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98. (financiranje terorizma) i članka 265. (pranje novca) Kaznenog zakona i</w:t>
      </w:r>
    </w:p>
    <w:p w14:paraId="27B761EA"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279. (pranje novca) iz Kaznenog zakona (»Narodne novine«, br. 110/97., 27/98., 50/00., 129/00., 51/01., 111/03., 190/03., 105/04., 84/05., 71/06., 110/07., 152/08., 57/11., 77/11. i 143/12.)</w:t>
      </w:r>
    </w:p>
    <w:p w14:paraId="41341198" w14:textId="77777777" w:rsidR="00263AC2" w:rsidRPr="00A13E6F" w:rsidRDefault="00263AC2" w:rsidP="00263AC2">
      <w:pPr>
        <w:pStyle w:val="Odlomakpopisa"/>
        <w:numPr>
          <w:ilvl w:val="0"/>
          <w:numId w:val="13"/>
        </w:numPr>
        <w:overflowPunct/>
        <w:autoSpaceDE/>
        <w:autoSpaceDN/>
        <w:adjustRightInd/>
        <w:spacing w:before="120"/>
        <w:jc w:val="both"/>
        <w:textAlignment w:val="auto"/>
        <w:rPr>
          <w:rFonts w:ascii="Arial" w:hAnsi="Arial" w:cs="Arial"/>
          <w:b/>
          <w:sz w:val="22"/>
          <w:szCs w:val="22"/>
          <w:lang w:val="hr-HR"/>
        </w:rPr>
      </w:pPr>
      <w:r w:rsidRPr="00A13E6F">
        <w:rPr>
          <w:rFonts w:ascii="Arial" w:hAnsi="Arial" w:cs="Arial"/>
          <w:b/>
          <w:sz w:val="22"/>
          <w:szCs w:val="22"/>
          <w:lang w:val="hr-HR"/>
        </w:rPr>
        <w:t>dječji rad ili druge oblike trgovanja ljudima, na temelju:</w:t>
      </w:r>
    </w:p>
    <w:p w14:paraId="0593C7EB"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106. (trgovanje ljudima) Kaznenog zakona</w:t>
      </w:r>
    </w:p>
    <w:p w14:paraId="116931BB" w14:textId="77777777" w:rsidR="00263AC2" w:rsidRPr="00A13E6F" w:rsidRDefault="00263AC2" w:rsidP="00263AC2">
      <w:pPr>
        <w:pStyle w:val="Odlomakpopisa"/>
        <w:numPr>
          <w:ilvl w:val="0"/>
          <w:numId w:val="12"/>
        </w:numPr>
        <w:overflowPunct/>
        <w:autoSpaceDE/>
        <w:autoSpaceDN/>
        <w:adjustRightInd/>
        <w:spacing w:before="120"/>
        <w:jc w:val="both"/>
        <w:textAlignment w:val="auto"/>
        <w:rPr>
          <w:rFonts w:ascii="Arial" w:hAnsi="Arial" w:cs="Arial"/>
          <w:sz w:val="22"/>
          <w:szCs w:val="22"/>
          <w:lang w:val="hr-HR"/>
        </w:rPr>
      </w:pPr>
      <w:r w:rsidRPr="00A13E6F">
        <w:rPr>
          <w:rFonts w:ascii="Arial" w:hAnsi="Arial" w:cs="Arial"/>
          <w:sz w:val="22"/>
          <w:szCs w:val="22"/>
          <w:lang w:val="hr-HR"/>
        </w:rPr>
        <w:t>članka 175. (trgovanje ljudima i ropstvo) iz Kaznenog zakona (»Narodne novine«, br. 110/97., 27/98., 50/00., 129/00., 51/01., 111/03., 190/03., 105/04., 84/05., 71/06., 110/07., 152/08., 57/11., 77/11. i 143/12.)</w:t>
      </w:r>
    </w:p>
    <w:p w14:paraId="0BA57E9F" w14:textId="77777777" w:rsidR="00263AC2" w:rsidRPr="00A13E6F" w:rsidRDefault="00263AC2" w:rsidP="00263AC2">
      <w:pPr>
        <w:rPr>
          <w:rFonts w:ascii="Arial" w:hAnsi="Arial"/>
          <w:sz w:val="22"/>
          <w:szCs w:val="22"/>
        </w:rPr>
      </w:pPr>
    </w:p>
    <w:p w14:paraId="66F74944" w14:textId="77777777" w:rsidR="00263AC2" w:rsidRPr="00A13E6F" w:rsidRDefault="00263AC2" w:rsidP="00263AC2">
      <w:pPr>
        <w:jc w:val="both"/>
        <w:rPr>
          <w:rFonts w:ascii="Arial" w:hAnsi="Arial"/>
          <w:sz w:val="22"/>
          <w:szCs w:val="22"/>
        </w:rPr>
      </w:pPr>
    </w:p>
    <w:p w14:paraId="37C295B0" w14:textId="77777777" w:rsidR="00263AC2" w:rsidRPr="00A13E6F" w:rsidRDefault="00263AC2" w:rsidP="00263AC2">
      <w:pPr>
        <w:jc w:val="center"/>
        <w:rPr>
          <w:rFonts w:ascii="Arial" w:hAnsi="Arial"/>
          <w:sz w:val="22"/>
          <w:szCs w:val="22"/>
        </w:rPr>
      </w:pPr>
      <w:r w:rsidRPr="00A13E6F">
        <w:rPr>
          <w:rFonts w:ascii="Arial" w:hAnsi="Arial"/>
          <w:sz w:val="22"/>
          <w:szCs w:val="22"/>
        </w:rPr>
        <w:t>M.P.</w:t>
      </w:r>
    </w:p>
    <w:p w14:paraId="3EF54E90" w14:textId="41F5015D" w:rsidR="00263AC2" w:rsidRPr="00A13E6F" w:rsidRDefault="00263AC2" w:rsidP="00263AC2">
      <w:pPr>
        <w:ind w:left="3540" w:right="334" w:firstLine="4"/>
        <w:rPr>
          <w:rFonts w:ascii="Arial" w:hAnsi="Arial"/>
          <w:sz w:val="22"/>
          <w:szCs w:val="22"/>
        </w:rPr>
      </w:pPr>
      <w:r w:rsidRPr="00A13E6F">
        <w:rPr>
          <w:rFonts w:ascii="Arial" w:hAnsi="Arial"/>
          <w:sz w:val="22"/>
          <w:szCs w:val="22"/>
        </w:rPr>
        <w:t>__________________________________________</w:t>
      </w:r>
    </w:p>
    <w:p w14:paraId="63D3CB0B" w14:textId="77777777" w:rsidR="00263AC2" w:rsidRPr="00A13E6F" w:rsidRDefault="00263AC2" w:rsidP="00263AC2">
      <w:pPr>
        <w:ind w:left="3686"/>
        <w:rPr>
          <w:rFonts w:ascii="Arial" w:hAnsi="Arial"/>
          <w:sz w:val="22"/>
          <w:szCs w:val="22"/>
        </w:rPr>
      </w:pPr>
      <w:r w:rsidRPr="00A13E6F">
        <w:rPr>
          <w:rFonts w:ascii="Arial" w:hAnsi="Arial"/>
          <w:sz w:val="22"/>
          <w:szCs w:val="22"/>
        </w:rPr>
        <w:t>(ime, prezime osobe iz članka 251. stavak 1. točka 1.)</w:t>
      </w:r>
    </w:p>
    <w:p w14:paraId="4F2151F1" w14:textId="77777777" w:rsidR="00263AC2" w:rsidRPr="00A13E6F" w:rsidRDefault="00263AC2" w:rsidP="00263AC2">
      <w:pPr>
        <w:ind w:left="3686"/>
        <w:rPr>
          <w:rFonts w:ascii="Arial" w:hAnsi="Arial"/>
          <w:sz w:val="22"/>
          <w:szCs w:val="22"/>
        </w:rPr>
      </w:pPr>
    </w:p>
    <w:p w14:paraId="4C51686F" w14:textId="77777777" w:rsidR="00263AC2" w:rsidRPr="00A13E6F" w:rsidRDefault="00263AC2" w:rsidP="00263AC2">
      <w:pPr>
        <w:ind w:left="3686"/>
        <w:rPr>
          <w:rFonts w:ascii="Arial" w:hAnsi="Arial"/>
          <w:sz w:val="22"/>
          <w:szCs w:val="22"/>
        </w:rPr>
      </w:pPr>
    </w:p>
    <w:p w14:paraId="6A205B04" w14:textId="746471DE" w:rsidR="00263AC2" w:rsidRPr="00A13E6F" w:rsidRDefault="00263AC2" w:rsidP="00263AC2">
      <w:pPr>
        <w:ind w:left="3540" w:firstLine="4"/>
        <w:rPr>
          <w:rFonts w:ascii="Arial" w:hAnsi="Arial"/>
          <w:sz w:val="22"/>
          <w:szCs w:val="22"/>
        </w:rPr>
      </w:pPr>
      <w:r w:rsidRPr="00A13E6F">
        <w:rPr>
          <w:rFonts w:ascii="Arial" w:hAnsi="Arial"/>
          <w:sz w:val="22"/>
          <w:szCs w:val="22"/>
        </w:rPr>
        <w:t>___________________________________________</w:t>
      </w:r>
    </w:p>
    <w:p w14:paraId="7650897B" w14:textId="77777777" w:rsidR="00263AC2" w:rsidRPr="00A13E6F" w:rsidRDefault="00263AC2" w:rsidP="00263AC2">
      <w:pPr>
        <w:ind w:left="4248" w:hanging="279"/>
        <w:rPr>
          <w:rFonts w:ascii="Arial" w:hAnsi="Arial"/>
          <w:sz w:val="22"/>
          <w:szCs w:val="22"/>
        </w:rPr>
      </w:pPr>
      <w:r w:rsidRPr="00A13E6F">
        <w:rPr>
          <w:rFonts w:ascii="Arial" w:hAnsi="Arial"/>
          <w:sz w:val="22"/>
          <w:szCs w:val="22"/>
        </w:rPr>
        <w:t>(potpis osobe iz članka 251. stavak 1.točka 1.)</w:t>
      </w:r>
    </w:p>
    <w:p w14:paraId="0AB73C82" w14:textId="77777777" w:rsidR="00263AC2" w:rsidRPr="00A13E6F" w:rsidRDefault="00263AC2" w:rsidP="00263AC2">
      <w:pPr>
        <w:rPr>
          <w:rFonts w:ascii="Arial" w:hAnsi="Arial"/>
          <w:sz w:val="22"/>
          <w:szCs w:val="22"/>
        </w:rPr>
      </w:pPr>
    </w:p>
    <w:p w14:paraId="20FC5BC0" w14:textId="77777777" w:rsidR="00984C3A" w:rsidRDefault="00984C3A" w:rsidP="00984C3A">
      <w:pPr>
        <w:spacing w:after="160" w:line="259" w:lineRule="auto"/>
      </w:pPr>
    </w:p>
    <w:p w14:paraId="3EAAC57F" w14:textId="77777777" w:rsidR="00984C3A" w:rsidRDefault="00984C3A" w:rsidP="00984C3A">
      <w:pPr>
        <w:spacing w:after="160" w:line="259" w:lineRule="auto"/>
        <w:rPr>
          <w:rFonts w:ascii="Arial" w:hAnsi="Arial"/>
          <w:b/>
          <w:sz w:val="22"/>
          <w:highlight w:val="lightGray"/>
        </w:rPr>
      </w:pPr>
    </w:p>
    <w:p w14:paraId="73FD6F20" w14:textId="77777777" w:rsidR="00984C3A" w:rsidRDefault="00984C3A" w:rsidP="00984C3A">
      <w:pPr>
        <w:spacing w:after="160" w:line="259" w:lineRule="auto"/>
        <w:rPr>
          <w:rFonts w:ascii="Arial" w:hAnsi="Arial"/>
          <w:b/>
          <w:sz w:val="22"/>
          <w:highlight w:val="lightGray"/>
        </w:rPr>
      </w:pPr>
    </w:p>
    <w:p w14:paraId="13D3EFD5" w14:textId="77777777" w:rsidR="00984C3A" w:rsidRDefault="00984C3A" w:rsidP="00984C3A">
      <w:pPr>
        <w:spacing w:after="160" w:line="259" w:lineRule="auto"/>
        <w:rPr>
          <w:rFonts w:ascii="Arial" w:hAnsi="Arial"/>
          <w:b/>
          <w:sz w:val="22"/>
          <w:highlight w:val="lightGray"/>
        </w:rPr>
      </w:pPr>
    </w:p>
    <w:p w14:paraId="762633E8" w14:textId="77777777" w:rsidR="00984C3A" w:rsidRDefault="00984C3A" w:rsidP="00984C3A">
      <w:pPr>
        <w:spacing w:after="160" w:line="259" w:lineRule="auto"/>
        <w:rPr>
          <w:rFonts w:ascii="Arial" w:hAnsi="Arial"/>
          <w:b/>
          <w:sz w:val="22"/>
          <w:highlight w:val="lightGray"/>
        </w:rPr>
      </w:pPr>
    </w:p>
    <w:p w14:paraId="14202949" w14:textId="77777777" w:rsidR="00984C3A" w:rsidRDefault="00984C3A" w:rsidP="00984C3A">
      <w:pPr>
        <w:spacing w:after="160" w:line="259" w:lineRule="auto"/>
        <w:rPr>
          <w:rFonts w:ascii="Arial" w:hAnsi="Arial"/>
          <w:b/>
          <w:sz w:val="22"/>
          <w:highlight w:val="lightGray"/>
        </w:rPr>
      </w:pPr>
    </w:p>
    <w:p w14:paraId="1A8B6D44" w14:textId="77777777" w:rsidR="00984C3A" w:rsidRDefault="00984C3A" w:rsidP="00984C3A">
      <w:pPr>
        <w:spacing w:after="160" w:line="259" w:lineRule="auto"/>
        <w:rPr>
          <w:rFonts w:ascii="Arial" w:hAnsi="Arial"/>
          <w:b/>
          <w:sz w:val="22"/>
          <w:highlight w:val="lightGray"/>
        </w:rPr>
      </w:pPr>
    </w:p>
    <w:p w14:paraId="71790787" w14:textId="77777777" w:rsidR="00984C3A" w:rsidRDefault="00984C3A" w:rsidP="00984C3A">
      <w:pPr>
        <w:spacing w:after="160" w:line="259" w:lineRule="auto"/>
        <w:rPr>
          <w:rFonts w:ascii="Arial" w:hAnsi="Arial"/>
          <w:b/>
          <w:sz w:val="22"/>
          <w:highlight w:val="lightGray"/>
        </w:rPr>
      </w:pPr>
    </w:p>
    <w:p w14:paraId="0EB7C0AC" w14:textId="77777777" w:rsidR="00984C3A" w:rsidRDefault="00984C3A" w:rsidP="00984C3A">
      <w:pPr>
        <w:spacing w:after="160" w:line="259" w:lineRule="auto"/>
        <w:rPr>
          <w:rFonts w:ascii="Arial" w:hAnsi="Arial"/>
          <w:b/>
          <w:sz w:val="22"/>
          <w:highlight w:val="lightGray"/>
        </w:rPr>
      </w:pPr>
    </w:p>
    <w:p w14:paraId="27F8E394" w14:textId="77777777" w:rsidR="00984C3A" w:rsidRDefault="00984C3A" w:rsidP="00984C3A">
      <w:pPr>
        <w:spacing w:after="160" w:line="259" w:lineRule="auto"/>
        <w:rPr>
          <w:rFonts w:ascii="Arial" w:hAnsi="Arial"/>
          <w:b/>
          <w:sz w:val="22"/>
          <w:highlight w:val="lightGray"/>
        </w:rPr>
      </w:pPr>
    </w:p>
    <w:p w14:paraId="290E304D" w14:textId="77777777" w:rsidR="00984C3A" w:rsidRDefault="00984C3A" w:rsidP="00984C3A">
      <w:pPr>
        <w:spacing w:after="160" w:line="259" w:lineRule="auto"/>
        <w:rPr>
          <w:rFonts w:ascii="Arial" w:hAnsi="Arial"/>
          <w:b/>
          <w:sz w:val="22"/>
          <w:highlight w:val="lightGray"/>
        </w:rPr>
      </w:pPr>
    </w:p>
    <w:p w14:paraId="14F4DF44" w14:textId="77777777" w:rsidR="00984C3A" w:rsidRDefault="00984C3A" w:rsidP="00984C3A">
      <w:pPr>
        <w:spacing w:after="160" w:line="259" w:lineRule="auto"/>
        <w:rPr>
          <w:rFonts w:ascii="Arial" w:hAnsi="Arial"/>
          <w:b/>
          <w:sz w:val="22"/>
          <w:highlight w:val="lightGray"/>
        </w:rPr>
      </w:pPr>
    </w:p>
    <w:p w14:paraId="78A96448" w14:textId="77777777" w:rsidR="00984C3A" w:rsidRDefault="00984C3A" w:rsidP="00984C3A">
      <w:pPr>
        <w:spacing w:after="160" w:line="259" w:lineRule="auto"/>
        <w:rPr>
          <w:rFonts w:ascii="Arial" w:hAnsi="Arial"/>
          <w:b/>
          <w:sz w:val="22"/>
          <w:highlight w:val="lightGray"/>
        </w:rPr>
      </w:pPr>
    </w:p>
    <w:p w14:paraId="61832D45" w14:textId="77777777" w:rsidR="00984C3A" w:rsidRDefault="00984C3A" w:rsidP="00984C3A">
      <w:pPr>
        <w:spacing w:after="160" w:line="259" w:lineRule="auto"/>
        <w:rPr>
          <w:rFonts w:ascii="Arial" w:hAnsi="Arial"/>
          <w:b/>
          <w:sz w:val="22"/>
          <w:highlight w:val="lightGray"/>
        </w:rPr>
      </w:pPr>
    </w:p>
    <w:p w14:paraId="60EA6452" w14:textId="77777777" w:rsidR="00984C3A" w:rsidRDefault="00984C3A" w:rsidP="00984C3A">
      <w:pPr>
        <w:spacing w:after="160" w:line="259" w:lineRule="auto"/>
        <w:rPr>
          <w:rFonts w:ascii="Arial" w:hAnsi="Arial"/>
          <w:b/>
          <w:sz w:val="22"/>
          <w:highlight w:val="lightGray"/>
        </w:rPr>
      </w:pPr>
    </w:p>
    <w:p w14:paraId="6F6C0C14" w14:textId="77777777" w:rsidR="00984C3A" w:rsidRDefault="00984C3A" w:rsidP="00984C3A">
      <w:pPr>
        <w:spacing w:after="160" w:line="259" w:lineRule="auto"/>
        <w:rPr>
          <w:rFonts w:ascii="Arial" w:hAnsi="Arial"/>
          <w:b/>
          <w:sz w:val="22"/>
          <w:highlight w:val="lightGray"/>
        </w:rPr>
      </w:pPr>
    </w:p>
    <w:p w14:paraId="00CB06C3" w14:textId="77777777" w:rsidR="00984C3A" w:rsidRDefault="00984C3A" w:rsidP="00984C3A">
      <w:pPr>
        <w:spacing w:after="160" w:line="259" w:lineRule="auto"/>
        <w:rPr>
          <w:rFonts w:ascii="Arial" w:hAnsi="Arial"/>
          <w:b/>
          <w:sz w:val="22"/>
          <w:highlight w:val="lightGray"/>
        </w:rPr>
      </w:pPr>
    </w:p>
    <w:p w14:paraId="31846C54" w14:textId="77777777" w:rsidR="00984C3A" w:rsidRDefault="00984C3A" w:rsidP="00984C3A">
      <w:pPr>
        <w:spacing w:after="160" w:line="259" w:lineRule="auto"/>
        <w:rPr>
          <w:rFonts w:ascii="Arial" w:hAnsi="Arial"/>
          <w:b/>
          <w:sz w:val="22"/>
          <w:highlight w:val="lightGray"/>
        </w:rPr>
      </w:pPr>
    </w:p>
    <w:p w14:paraId="72F91D4D" w14:textId="77777777" w:rsidR="00984C3A" w:rsidRDefault="00984C3A" w:rsidP="00984C3A">
      <w:pPr>
        <w:spacing w:after="160" w:line="259" w:lineRule="auto"/>
        <w:rPr>
          <w:rFonts w:ascii="Arial" w:hAnsi="Arial"/>
          <w:b/>
          <w:sz w:val="22"/>
          <w:highlight w:val="lightGray"/>
        </w:rPr>
      </w:pPr>
    </w:p>
    <w:p w14:paraId="2A17EA80" w14:textId="060DDC92" w:rsidR="00314589" w:rsidRPr="00984C3A" w:rsidRDefault="00314589" w:rsidP="00984C3A">
      <w:pPr>
        <w:spacing w:after="160" w:line="259" w:lineRule="auto"/>
      </w:pPr>
      <w:r w:rsidRPr="005B793B">
        <w:rPr>
          <w:rFonts w:ascii="Arial" w:hAnsi="Arial"/>
          <w:b/>
          <w:sz w:val="22"/>
          <w:highlight w:val="lightGray"/>
        </w:rPr>
        <w:lastRenderedPageBreak/>
        <w:t xml:space="preserve">Prilog </w:t>
      </w:r>
      <w:r w:rsidR="00AC464D">
        <w:rPr>
          <w:rFonts w:ascii="Arial" w:hAnsi="Arial"/>
          <w:b/>
          <w:sz w:val="22"/>
          <w:highlight w:val="lightGray"/>
        </w:rPr>
        <w:t>III</w:t>
      </w:r>
      <w:r w:rsidRPr="005B793B">
        <w:rPr>
          <w:rFonts w:ascii="Arial" w:hAnsi="Arial"/>
          <w:b/>
          <w:sz w:val="22"/>
          <w:highlight w:val="lightGray"/>
        </w:rPr>
        <w:t>.</w:t>
      </w:r>
    </w:p>
    <w:p w14:paraId="74F4C877" w14:textId="6618E230" w:rsidR="00A66740" w:rsidRPr="003B567F" w:rsidRDefault="00A66740" w:rsidP="00A66740">
      <w:pPr>
        <w:spacing w:line="288" w:lineRule="auto"/>
        <w:ind w:left="1000" w:right="860"/>
        <w:jc w:val="center"/>
        <w:rPr>
          <w:rFonts w:ascii="Arial" w:eastAsia="Times New Roman" w:hAnsi="Arial"/>
        </w:rPr>
      </w:pPr>
      <w:r w:rsidRPr="003B567F">
        <w:rPr>
          <w:rFonts w:ascii="Arial" w:eastAsia="Arial" w:hAnsi="Arial"/>
          <w:b/>
          <w:bCs/>
        </w:rPr>
        <w:t>Izjava gospodarskog subjekta da raspolaže stručnjacima koji posjeduju obrazovne i stručne kvalifikacije potrebne za izvršenje ugovora te da će stručnjaci biti angažirani na poslovima koji su predmet postupka nabave</w:t>
      </w:r>
    </w:p>
    <w:p w14:paraId="6DBB85AC" w14:textId="77777777" w:rsidR="00A66740" w:rsidRPr="003B567F" w:rsidRDefault="00A66740" w:rsidP="00A66740">
      <w:pPr>
        <w:tabs>
          <w:tab w:val="left" w:pos="754"/>
        </w:tabs>
        <w:spacing w:line="271" w:lineRule="auto"/>
        <w:ind w:right="420"/>
        <w:jc w:val="both"/>
        <w:rPr>
          <w:rFonts w:ascii="Arial" w:eastAsia="Arial" w:hAnsi="Arial"/>
          <w:sz w:val="22"/>
        </w:rPr>
      </w:pPr>
    </w:p>
    <w:p w14:paraId="2596F704" w14:textId="668EA0EF" w:rsidR="00AC464D" w:rsidRDefault="00A66740" w:rsidP="00740478">
      <w:pPr>
        <w:ind w:left="116"/>
        <w:rPr>
          <w:rFonts w:ascii="Arial" w:eastAsia="Arial" w:hAnsi="Arial"/>
          <w:sz w:val="22"/>
        </w:rPr>
      </w:pPr>
      <w:r w:rsidRPr="00114EE5">
        <w:rPr>
          <w:rFonts w:ascii="Arial" w:eastAsia="Arial" w:hAnsi="Arial"/>
          <w:b/>
          <w:sz w:val="22"/>
        </w:rPr>
        <w:t xml:space="preserve">U predmetu </w:t>
      </w:r>
      <w:r w:rsidR="00CF52EA" w:rsidRPr="00114EE5">
        <w:rPr>
          <w:rFonts w:ascii="Arial" w:eastAsia="Arial" w:hAnsi="Arial"/>
          <w:b/>
          <w:sz w:val="22"/>
        </w:rPr>
        <w:t>jednostavne nabave</w:t>
      </w:r>
      <w:r w:rsidR="00AC464D">
        <w:rPr>
          <w:rFonts w:ascii="Arial" w:eastAsia="Arial" w:hAnsi="Arial"/>
          <w:sz w:val="22"/>
        </w:rPr>
        <w:t>:</w:t>
      </w:r>
      <w:r w:rsidR="00AC464D" w:rsidRPr="00AC464D">
        <w:t xml:space="preserve"> </w:t>
      </w:r>
      <w:r w:rsidR="00AC464D" w:rsidRPr="00AC464D">
        <w:rPr>
          <w:rFonts w:ascii="Arial" w:eastAsia="Arial" w:hAnsi="Arial"/>
          <w:sz w:val="22"/>
        </w:rPr>
        <w:t>Usluge izrade Strategije razvoja Općine Gornja Stubica za razdoblje 2018.-2028.</w:t>
      </w:r>
    </w:p>
    <w:p w14:paraId="455006C9" w14:textId="1EB757F4" w:rsidR="00CF52EA" w:rsidRPr="003B567F" w:rsidRDefault="00A66740" w:rsidP="00740478">
      <w:pPr>
        <w:ind w:left="116"/>
        <w:rPr>
          <w:rFonts w:ascii="Arial" w:hAnsi="Arial"/>
          <w:sz w:val="22"/>
          <w:u w:val="single"/>
        </w:rPr>
      </w:pPr>
      <w:r w:rsidRPr="00BA4BB9">
        <w:rPr>
          <w:rFonts w:ascii="Arial" w:hAnsi="Arial"/>
          <w:sz w:val="22"/>
        </w:rPr>
        <w:t>Evidencijski broj nabave:</w:t>
      </w:r>
      <w:r w:rsidR="00BA4BB9" w:rsidRPr="00BA4BB9">
        <w:rPr>
          <w:rFonts w:ascii="Arial" w:hAnsi="Arial"/>
          <w:sz w:val="22"/>
        </w:rPr>
        <w:t>JN22/2018</w:t>
      </w:r>
    </w:p>
    <w:p w14:paraId="4E040ED8" w14:textId="74B455E4" w:rsidR="00A66740" w:rsidRPr="003B567F" w:rsidRDefault="00A66740" w:rsidP="00A66740">
      <w:pPr>
        <w:rPr>
          <w:rFonts w:ascii="Arial" w:eastAsia="Times New Roman" w:hAnsi="Arial"/>
          <w:sz w:val="22"/>
          <w:u w:val="single"/>
        </w:rPr>
      </w:pPr>
    </w:p>
    <w:p w14:paraId="0CBA5BF3" w14:textId="77777777" w:rsidR="00A66740" w:rsidRPr="003B567F" w:rsidRDefault="00A66740" w:rsidP="00A66740">
      <w:pPr>
        <w:spacing w:line="204" w:lineRule="exact"/>
        <w:rPr>
          <w:rFonts w:ascii="Arial" w:hAnsi="Arial"/>
          <w:sz w:val="22"/>
          <w:lang w:val="sl-SI"/>
        </w:rPr>
      </w:pPr>
    </w:p>
    <w:p w14:paraId="646626D5" w14:textId="77777777" w:rsidR="00A66740" w:rsidRPr="003B567F" w:rsidRDefault="00A66740" w:rsidP="00A66740">
      <w:pPr>
        <w:rPr>
          <w:rFonts w:ascii="Arial" w:hAnsi="Arial"/>
          <w:sz w:val="22"/>
        </w:rPr>
      </w:pPr>
      <w:r w:rsidRPr="003B567F">
        <w:rPr>
          <w:rFonts w:ascii="Arial" w:eastAsia="Arial" w:hAnsi="Arial"/>
          <w:sz w:val="22"/>
        </w:rPr>
        <w:t>gospodarski subjekt:</w:t>
      </w:r>
    </w:p>
    <w:p w14:paraId="3DECA401" w14:textId="77777777" w:rsidR="00A66740" w:rsidRPr="003B567F" w:rsidRDefault="00A66740" w:rsidP="00A66740">
      <w:pPr>
        <w:spacing w:line="239" w:lineRule="exact"/>
        <w:rPr>
          <w:rFonts w:ascii="Arial" w:hAnsi="Arial"/>
          <w:sz w:val="22"/>
        </w:rPr>
      </w:pPr>
    </w:p>
    <w:p w14:paraId="6D707A12" w14:textId="1F247F1C" w:rsidR="00A66740" w:rsidRPr="003B567F" w:rsidRDefault="00A66740" w:rsidP="003B567F">
      <w:pPr>
        <w:ind w:left="440"/>
        <w:rPr>
          <w:rFonts w:ascii="Arial" w:eastAsia="Arial" w:hAnsi="Arial"/>
          <w:sz w:val="22"/>
        </w:rPr>
      </w:pPr>
      <w:r w:rsidRPr="003B567F">
        <w:rPr>
          <w:rFonts w:ascii="Arial" w:eastAsia="Arial" w:hAnsi="Arial"/>
          <w:sz w:val="22"/>
        </w:rPr>
        <w:t>___________________________________________________________________</w:t>
      </w:r>
    </w:p>
    <w:p w14:paraId="0F07EAE5" w14:textId="77777777" w:rsidR="00A66740" w:rsidRPr="003B567F" w:rsidRDefault="00A66740" w:rsidP="00A66740">
      <w:pPr>
        <w:jc w:val="center"/>
        <w:rPr>
          <w:rFonts w:ascii="Arial" w:hAnsi="Arial"/>
          <w:sz w:val="22"/>
        </w:rPr>
      </w:pPr>
      <w:r w:rsidRPr="003B567F">
        <w:rPr>
          <w:rFonts w:ascii="Arial" w:eastAsia="Arial" w:hAnsi="Arial"/>
          <w:i/>
          <w:iCs/>
          <w:sz w:val="22"/>
        </w:rPr>
        <w:t>(naziv i sjedište gospodarskog subjekta)</w:t>
      </w:r>
    </w:p>
    <w:p w14:paraId="3DCB0B77" w14:textId="77777777" w:rsidR="00A66740" w:rsidRPr="003B567F" w:rsidRDefault="00A66740" w:rsidP="00A66740">
      <w:pPr>
        <w:spacing w:line="249" w:lineRule="exact"/>
        <w:rPr>
          <w:rFonts w:ascii="Arial" w:hAnsi="Arial"/>
          <w:sz w:val="22"/>
        </w:rPr>
      </w:pPr>
    </w:p>
    <w:p w14:paraId="31839784" w14:textId="595F93D4" w:rsidR="00A66740" w:rsidRDefault="00A66740" w:rsidP="00A66740">
      <w:pPr>
        <w:spacing w:line="266" w:lineRule="auto"/>
        <w:ind w:right="440"/>
        <w:rPr>
          <w:rFonts w:ascii="Arial" w:hAnsi="Arial"/>
          <w:sz w:val="22"/>
        </w:rPr>
      </w:pPr>
      <w:r w:rsidRPr="003B567F">
        <w:rPr>
          <w:rFonts w:ascii="Arial" w:eastAsia="Arial" w:hAnsi="Arial"/>
          <w:sz w:val="22"/>
        </w:rPr>
        <w:t xml:space="preserve">izjavljuje da raspolaže stručnjacima koji posjeduju strukovnu sposobnost i iskustvo potrebno za izvršenje ugovora i </w:t>
      </w:r>
      <w:r w:rsidRPr="003B567F">
        <w:rPr>
          <w:rFonts w:ascii="Arial" w:hAnsi="Arial"/>
          <w:sz w:val="22"/>
        </w:rPr>
        <w:t>da će ti stručnjaci biti angažirani na poslovima koji su predmet ovog postupka javne nabave:</w:t>
      </w:r>
    </w:p>
    <w:p w14:paraId="42B701CF" w14:textId="77777777" w:rsidR="00AC464D" w:rsidRPr="003B567F" w:rsidRDefault="00AC464D" w:rsidP="00A66740">
      <w:pPr>
        <w:spacing w:line="266" w:lineRule="auto"/>
        <w:ind w:right="440"/>
        <w:rPr>
          <w:rFonts w:ascii="Arial" w:hAnsi="Arial"/>
          <w:sz w:val="22"/>
        </w:rPr>
      </w:pPr>
    </w:p>
    <w:p w14:paraId="20588124" w14:textId="77777777" w:rsidR="00A66740" w:rsidRPr="003B567F" w:rsidRDefault="00A66740" w:rsidP="00A66740">
      <w:pPr>
        <w:spacing w:line="192" w:lineRule="exact"/>
        <w:rPr>
          <w:rFonts w:ascii="Arial" w:hAnsi="Arial"/>
          <w:sz w:val="22"/>
        </w:rPr>
      </w:pPr>
    </w:p>
    <w:tbl>
      <w:tblPr>
        <w:tblW w:w="8927" w:type="dxa"/>
        <w:tblInd w:w="-152" w:type="dxa"/>
        <w:tblLayout w:type="fixed"/>
        <w:tblCellMar>
          <w:left w:w="0" w:type="dxa"/>
          <w:right w:w="0" w:type="dxa"/>
        </w:tblCellMar>
        <w:tblLook w:val="04A0" w:firstRow="1" w:lastRow="0" w:firstColumn="1" w:lastColumn="0" w:noHBand="0" w:noVBand="1"/>
      </w:tblPr>
      <w:tblGrid>
        <w:gridCol w:w="1985"/>
        <w:gridCol w:w="3538"/>
        <w:gridCol w:w="3404"/>
      </w:tblGrid>
      <w:tr w:rsidR="00A66740" w:rsidRPr="003B567F" w14:paraId="2A1B88B4" w14:textId="77777777" w:rsidTr="00AC464D">
        <w:trPr>
          <w:trHeight w:val="237"/>
        </w:trPr>
        <w:tc>
          <w:tcPr>
            <w:tcW w:w="1985" w:type="dxa"/>
            <w:tcBorders>
              <w:top w:val="single" w:sz="8" w:space="0" w:color="auto"/>
              <w:left w:val="single" w:sz="8" w:space="0" w:color="auto"/>
              <w:bottom w:val="single" w:sz="4" w:space="0" w:color="auto"/>
              <w:right w:val="single" w:sz="8" w:space="0" w:color="auto"/>
            </w:tcBorders>
            <w:shd w:val="clear" w:color="auto" w:fill="F2F2F2"/>
            <w:vAlign w:val="bottom"/>
            <w:hideMark/>
          </w:tcPr>
          <w:p w14:paraId="7E5F01EA" w14:textId="77777777" w:rsidR="00A66740" w:rsidRPr="003B567F" w:rsidRDefault="00A66740">
            <w:pPr>
              <w:spacing w:line="256" w:lineRule="auto"/>
              <w:jc w:val="both"/>
              <w:rPr>
                <w:rFonts w:ascii="Arial" w:hAnsi="Arial"/>
                <w:sz w:val="22"/>
              </w:rPr>
            </w:pPr>
            <w:r w:rsidRPr="003B567F">
              <w:rPr>
                <w:rFonts w:ascii="Arial" w:eastAsia="Arial" w:hAnsi="Arial"/>
                <w:b/>
                <w:bCs/>
                <w:sz w:val="22"/>
              </w:rPr>
              <w:t>Pozicija</w:t>
            </w:r>
          </w:p>
        </w:tc>
        <w:tc>
          <w:tcPr>
            <w:tcW w:w="3538" w:type="dxa"/>
            <w:tcBorders>
              <w:top w:val="single" w:sz="8" w:space="0" w:color="auto"/>
              <w:left w:val="nil"/>
              <w:bottom w:val="single" w:sz="4" w:space="0" w:color="auto"/>
              <w:right w:val="single" w:sz="8" w:space="0" w:color="auto"/>
            </w:tcBorders>
            <w:shd w:val="clear" w:color="auto" w:fill="F2F2F2"/>
            <w:vAlign w:val="bottom"/>
            <w:hideMark/>
          </w:tcPr>
          <w:p w14:paraId="1DD964EC" w14:textId="77777777" w:rsidR="00A66740" w:rsidRPr="003B567F" w:rsidRDefault="00A66740">
            <w:pPr>
              <w:spacing w:line="256" w:lineRule="auto"/>
              <w:ind w:left="180"/>
              <w:rPr>
                <w:rFonts w:ascii="Arial" w:hAnsi="Arial"/>
                <w:sz w:val="22"/>
              </w:rPr>
            </w:pPr>
            <w:r w:rsidRPr="003B567F">
              <w:rPr>
                <w:rFonts w:ascii="Arial" w:eastAsia="Arial" w:hAnsi="Arial"/>
                <w:b/>
                <w:bCs/>
                <w:sz w:val="22"/>
              </w:rPr>
              <w:t>Ime i prezime nominiranog stručnjaka</w:t>
            </w:r>
          </w:p>
        </w:tc>
        <w:tc>
          <w:tcPr>
            <w:tcW w:w="3404" w:type="dxa"/>
            <w:tcBorders>
              <w:top w:val="single" w:sz="8" w:space="0" w:color="auto"/>
              <w:left w:val="nil"/>
              <w:bottom w:val="single" w:sz="4" w:space="0" w:color="auto"/>
              <w:right w:val="single" w:sz="8" w:space="0" w:color="auto"/>
            </w:tcBorders>
            <w:shd w:val="clear" w:color="auto" w:fill="F2F2F2"/>
            <w:hideMark/>
          </w:tcPr>
          <w:p w14:paraId="38016F67" w14:textId="77777777" w:rsidR="00A66740" w:rsidRPr="003B567F" w:rsidRDefault="00A66740">
            <w:pPr>
              <w:spacing w:line="256" w:lineRule="auto"/>
              <w:ind w:left="180"/>
              <w:rPr>
                <w:rFonts w:ascii="Arial" w:eastAsia="Arial" w:hAnsi="Arial"/>
                <w:b/>
                <w:bCs/>
                <w:sz w:val="22"/>
              </w:rPr>
            </w:pPr>
            <w:r w:rsidRPr="003B567F">
              <w:rPr>
                <w:rFonts w:ascii="Arial" w:eastAsia="Arial" w:hAnsi="Arial"/>
                <w:b/>
                <w:bCs/>
                <w:sz w:val="22"/>
              </w:rPr>
              <w:t>Potpis nominiranog stručnjaka</w:t>
            </w:r>
          </w:p>
        </w:tc>
      </w:tr>
      <w:tr w:rsidR="00A66740" w:rsidRPr="003B567F" w14:paraId="3401DB46" w14:textId="77777777" w:rsidTr="00AC464D">
        <w:trPr>
          <w:trHeight w:val="923"/>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82366" w14:textId="618F2DD8" w:rsidR="00A66740" w:rsidRPr="003B567F" w:rsidRDefault="00945BE1">
            <w:pPr>
              <w:spacing w:line="256" w:lineRule="auto"/>
              <w:rPr>
                <w:rFonts w:ascii="Arial" w:eastAsia="Times New Roman" w:hAnsi="Arial"/>
                <w:sz w:val="22"/>
              </w:rPr>
            </w:pPr>
            <w:r w:rsidRPr="003B567F">
              <w:rPr>
                <w:rFonts w:ascii="Arial" w:eastAsia="Times New Roman" w:hAnsi="Arial"/>
                <w:sz w:val="22"/>
              </w:rPr>
              <w:t>Stručnjak 1.</w:t>
            </w:r>
            <w:r w:rsidR="00645D14" w:rsidRPr="003B567F">
              <w:rPr>
                <w:rFonts w:ascii="Arial" w:eastAsia="Times New Roman" w:hAnsi="Arial"/>
                <w:sz w:val="22"/>
              </w:rPr>
              <w:t xml:space="preserve"> </w:t>
            </w:r>
            <w:r w:rsidR="00AC464D" w:rsidRPr="00AC464D">
              <w:rPr>
                <w:rFonts w:ascii="Arial" w:hAnsi="Arial"/>
                <w:sz w:val="22"/>
              </w:rPr>
              <w:t>Voditelj izrade strategije razvoja</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3013B" w14:textId="77777777" w:rsidR="00A66740" w:rsidRPr="003B567F" w:rsidRDefault="00A66740">
            <w:pPr>
              <w:spacing w:line="256" w:lineRule="auto"/>
              <w:rPr>
                <w:rFonts w:ascii="Arial" w:hAnsi="Arial"/>
                <w:sz w:val="22"/>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06313F8" w14:textId="77777777" w:rsidR="00A66740" w:rsidRPr="003B567F" w:rsidRDefault="00A66740">
            <w:pPr>
              <w:spacing w:line="256" w:lineRule="auto"/>
              <w:rPr>
                <w:rFonts w:ascii="Arial" w:hAnsi="Arial"/>
                <w:sz w:val="22"/>
              </w:rPr>
            </w:pPr>
          </w:p>
        </w:tc>
      </w:tr>
      <w:tr w:rsidR="00945BE1" w:rsidRPr="003B567F" w14:paraId="6DDC8AAC" w14:textId="77777777" w:rsidTr="00AC464D">
        <w:trPr>
          <w:trHeight w:val="110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D862A" w14:textId="00DACB2E" w:rsidR="00945BE1" w:rsidRPr="003B567F" w:rsidRDefault="00945BE1" w:rsidP="00AC464D">
            <w:pPr>
              <w:spacing w:line="256" w:lineRule="auto"/>
              <w:rPr>
                <w:rFonts w:ascii="Arial" w:eastAsia="Times New Roman" w:hAnsi="Arial"/>
                <w:sz w:val="22"/>
              </w:rPr>
            </w:pPr>
            <w:r w:rsidRPr="003B567F">
              <w:rPr>
                <w:rFonts w:ascii="Arial" w:eastAsia="Times New Roman" w:hAnsi="Arial"/>
                <w:sz w:val="22"/>
              </w:rPr>
              <w:t>Stručnjak 2.</w:t>
            </w:r>
            <w:r w:rsidR="00645D14" w:rsidRPr="003B567F">
              <w:rPr>
                <w:rFonts w:ascii="Arial" w:eastAsia="Times New Roman" w:hAnsi="Arial"/>
                <w:sz w:val="22"/>
              </w:rPr>
              <w:t xml:space="preserve"> </w:t>
            </w:r>
            <w:r w:rsidR="00AC464D" w:rsidRPr="00AC464D">
              <w:rPr>
                <w:rFonts w:ascii="Arial" w:hAnsi="Arial"/>
                <w:sz w:val="22"/>
              </w:rPr>
              <w:t>Stručnjak za analizu stanja</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A0E083" w14:textId="77777777" w:rsidR="00945BE1" w:rsidRPr="003B567F" w:rsidRDefault="00945BE1">
            <w:pPr>
              <w:spacing w:line="256" w:lineRule="auto"/>
              <w:rPr>
                <w:rFonts w:ascii="Arial" w:hAnsi="Arial"/>
                <w:sz w:val="22"/>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4D1C0C1" w14:textId="77777777" w:rsidR="00945BE1" w:rsidRPr="003B567F" w:rsidRDefault="00945BE1">
            <w:pPr>
              <w:spacing w:line="256" w:lineRule="auto"/>
              <w:rPr>
                <w:rFonts w:ascii="Arial" w:hAnsi="Arial"/>
                <w:sz w:val="22"/>
              </w:rPr>
            </w:pPr>
          </w:p>
        </w:tc>
      </w:tr>
      <w:tr w:rsidR="00945BE1" w:rsidRPr="003B567F" w14:paraId="40DDA080" w14:textId="77777777" w:rsidTr="00AC464D">
        <w:trPr>
          <w:trHeight w:val="1561"/>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7924D6" w14:textId="3E78D7F3" w:rsidR="00945BE1" w:rsidRPr="003B567F" w:rsidRDefault="00945BE1">
            <w:pPr>
              <w:spacing w:line="256" w:lineRule="auto"/>
              <w:rPr>
                <w:rFonts w:ascii="Arial" w:eastAsia="Times New Roman" w:hAnsi="Arial"/>
                <w:sz w:val="22"/>
              </w:rPr>
            </w:pPr>
            <w:r w:rsidRPr="003B567F">
              <w:rPr>
                <w:rFonts w:ascii="Arial" w:eastAsia="Times New Roman" w:hAnsi="Arial"/>
                <w:sz w:val="22"/>
              </w:rPr>
              <w:t>Stručnjak 3.</w:t>
            </w:r>
            <w:r w:rsidR="00645D14" w:rsidRPr="003B567F">
              <w:rPr>
                <w:rFonts w:ascii="Arial" w:eastAsia="Times New Roman" w:hAnsi="Arial"/>
                <w:sz w:val="22"/>
              </w:rPr>
              <w:t xml:space="preserve"> </w:t>
            </w:r>
            <w:r w:rsidR="00AC464D" w:rsidRPr="00AC464D">
              <w:rPr>
                <w:rFonts w:ascii="Arial" w:eastAsia="Times New Roman" w:hAnsi="Arial"/>
                <w:sz w:val="22"/>
              </w:rPr>
              <w:t>Stručnjak za akcijski plan i identificiranje razvojnih projekata</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86E534" w14:textId="77777777" w:rsidR="00945BE1" w:rsidRPr="003B567F" w:rsidRDefault="00945BE1">
            <w:pPr>
              <w:spacing w:line="256" w:lineRule="auto"/>
              <w:rPr>
                <w:rFonts w:ascii="Arial" w:hAnsi="Arial"/>
                <w:sz w:val="22"/>
              </w:rPr>
            </w:pP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813F653" w14:textId="77777777" w:rsidR="00945BE1" w:rsidRPr="003B567F" w:rsidRDefault="00945BE1">
            <w:pPr>
              <w:spacing w:line="256" w:lineRule="auto"/>
              <w:rPr>
                <w:rFonts w:ascii="Arial" w:hAnsi="Arial"/>
                <w:sz w:val="22"/>
              </w:rPr>
            </w:pPr>
          </w:p>
        </w:tc>
      </w:tr>
    </w:tbl>
    <w:p w14:paraId="6F0A9162" w14:textId="77777777" w:rsidR="00A65B7E" w:rsidRDefault="00A65B7E" w:rsidP="00162E34">
      <w:pPr>
        <w:spacing w:after="160" w:line="259" w:lineRule="auto"/>
        <w:rPr>
          <w:rFonts w:ascii="Arial" w:hAnsi="Arial"/>
          <w:b/>
          <w:sz w:val="22"/>
          <w:szCs w:val="22"/>
          <w:shd w:val="clear" w:color="auto" w:fill="E2EFD9" w:themeFill="accent6" w:themeFillTint="33"/>
        </w:rPr>
      </w:pPr>
    </w:p>
    <w:p w14:paraId="26F45640" w14:textId="77777777" w:rsidR="00A60B69" w:rsidRPr="00162E34" w:rsidRDefault="00A60B69" w:rsidP="00A60B69">
      <w:pPr>
        <w:rPr>
          <w:rFonts w:ascii="Arial" w:hAnsi="Arial"/>
          <w:sz w:val="22"/>
          <w:szCs w:val="22"/>
        </w:rPr>
      </w:pPr>
    </w:p>
    <w:p w14:paraId="069DA02F" w14:textId="77777777" w:rsidR="00A60B69" w:rsidRPr="00162E34" w:rsidRDefault="00A60B69" w:rsidP="00A60B69">
      <w:pPr>
        <w:rPr>
          <w:rFonts w:ascii="Arial" w:hAnsi="Arial"/>
          <w:sz w:val="22"/>
          <w:szCs w:val="22"/>
        </w:rPr>
      </w:pPr>
    </w:p>
    <w:p w14:paraId="6816D0C3" w14:textId="77777777" w:rsidR="00A60B69" w:rsidRPr="00162E34" w:rsidRDefault="00A60B69" w:rsidP="00A60B69">
      <w:pPr>
        <w:rPr>
          <w:rFonts w:ascii="Arial" w:hAnsi="Arial"/>
          <w:sz w:val="22"/>
          <w:szCs w:val="22"/>
        </w:rPr>
      </w:pPr>
      <w:r w:rsidRPr="00162E34">
        <w:rPr>
          <w:rFonts w:ascii="Arial" w:hAnsi="Arial"/>
          <w:sz w:val="22"/>
          <w:szCs w:val="22"/>
        </w:rPr>
        <w:t>_________________________</w:t>
      </w:r>
      <w:r>
        <w:rPr>
          <w:rFonts w:ascii="Arial" w:hAnsi="Arial"/>
          <w:sz w:val="22"/>
          <w:szCs w:val="22"/>
        </w:rPr>
        <w:t xml:space="preserve">  </w:t>
      </w:r>
      <w:r>
        <w:rPr>
          <w:rFonts w:ascii="Arial" w:hAnsi="Arial"/>
          <w:sz w:val="22"/>
          <w:szCs w:val="22"/>
        </w:rPr>
        <w:tab/>
      </w:r>
      <w:r w:rsidRPr="00162E34">
        <w:rPr>
          <w:rFonts w:ascii="Arial" w:hAnsi="Arial"/>
          <w:sz w:val="22"/>
          <w:szCs w:val="22"/>
        </w:rPr>
        <w:tab/>
        <w:t>M.P.</w:t>
      </w:r>
      <w:r w:rsidRPr="00162E34">
        <w:rPr>
          <w:rFonts w:ascii="Arial" w:hAnsi="Arial"/>
          <w:sz w:val="22"/>
          <w:szCs w:val="22"/>
        </w:rPr>
        <w:tab/>
      </w:r>
      <w:r>
        <w:rPr>
          <w:rFonts w:ascii="Arial" w:hAnsi="Arial"/>
          <w:sz w:val="22"/>
          <w:szCs w:val="22"/>
        </w:rPr>
        <w:t xml:space="preserve">  </w:t>
      </w:r>
      <w:r>
        <w:rPr>
          <w:rFonts w:ascii="Arial" w:hAnsi="Arial"/>
          <w:sz w:val="22"/>
          <w:szCs w:val="22"/>
        </w:rPr>
        <w:tab/>
      </w:r>
      <w:r w:rsidRPr="00162E34">
        <w:rPr>
          <w:rFonts w:ascii="Arial" w:hAnsi="Arial"/>
          <w:sz w:val="22"/>
          <w:szCs w:val="22"/>
        </w:rPr>
        <w:t>__________________________</w:t>
      </w:r>
    </w:p>
    <w:p w14:paraId="4E53B0B1" w14:textId="77777777" w:rsidR="00A60B69" w:rsidRPr="00162E34" w:rsidRDefault="00A60B69" w:rsidP="00A60B69">
      <w:pPr>
        <w:rPr>
          <w:rFonts w:ascii="Arial" w:hAnsi="Arial"/>
          <w:sz w:val="22"/>
          <w:szCs w:val="22"/>
        </w:rPr>
      </w:pPr>
      <w:r w:rsidRPr="00162E34">
        <w:rPr>
          <w:rFonts w:ascii="Arial" w:hAnsi="Arial"/>
          <w:sz w:val="22"/>
          <w:szCs w:val="22"/>
        </w:rPr>
        <w:t>Mjesto i datum</w:t>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t>Potpis ovlaštene osobe</w:t>
      </w:r>
    </w:p>
    <w:p w14:paraId="7BAE46B2" w14:textId="77777777" w:rsidR="00A60B69" w:rsidRPr="00162E34" w:rsidRDefault="00A60B69" w:rsidP="00A60B69">
      <w:pPr>
        <w:rPr>
          <w:rFonts w:ascii="Arial" w:hAnsi="Arial"/>
          <w:sz w:val="22"/>
          <w:szCs w:val="22"/>
        </w:rPr>
      </w:pPr>
    </w:p>
    <w:p w14:paraId="67DB170B" w14:textId="77777777" w:rsidR="00A60B69" w:rsidRDefault="00A60B69" w:rsidP="00A60B69">
      <w:pPr>
        <w:spacing w:after="160" w:line="259" w:lineRule="auto"/>
      </w:pPr>
    </w:p>
    <w:p w14:paraId="387F3FC3" w14:textId="77777777" w:rsidR="00A65B7E" w:rsidRDefault="00A65B7E" w:rsidP="00162E34">
      <w:pPr>
        <w:spacing w:after="160" w:line="259" w:lineRule="auto"/>
        <w:rPr>
          <w:rFonts w:ascii="Arial" w:hAnsi="Arial"/>
          <w:b/>
          <w:sz w:val="22"/>
          <w:szCs w:val="22"/>
          <w:shd w:val="clear" w:color="auto" w:fill="E2EFD9" w:themeFill="accent6" w:themeFillTint="33"/>
        </w:rPr>
      </w:pPr>
    </w:p>
    <w:p w14:paraId="03032E5E" w14:textId="77777777" w:rsidR="00A65B7E" w:rsidRDefault="00A65B7E" w:rsidP="00162E34">
      <w:pPr>
        <w:spacing w:after="160" w:line="259" w:lineRule="auto"/>
        <w:rPr>
          <w:rFonts w:ascii="Arial" w:hAnsi="Arial"/>
          <w:b/>
          <w:sz w:val="22"/>
          <w:szCs w:val="22"/>
          <w:shd w:val="clear" w:color="auto" w:fill="E2EFD9" w:themeFill="accent6" w:themeFillTint="33"/>
        </w:rPr>
      </w:pPr>
    </w:p>
    <w:p w14:paraId="686C6EAF" w14:textId="77777777" w:rsidR="00984C3A" w:rsidRDefault="00984C3A" w:rsidP="00162E34">
      <w:pPr>
        <w:spacing w:after="160" w:line="259" w:lineRule="auto"/>
        <w:rPr>
          <w:rFonts w:ascii="Arial" w:hAnsi="Arial"/>
          <w:b/>
          <w:sz w:val="22"/>
          <w:szCs w:val="22"/>
          <w:shd w:val="clear" w:color="auto" w:fill="E2EFD9" w:themeFill="accent6" w:themeFillTint="33"/>
        </w:rPr>
      </w:pPr>
    </w:p>
    <w:p w14:paraId="65306E5F" w14:textId="77777777" w:rsidR="00984C3A" w:rsidRDefault="00984C3A" w:rsidP="00162E34">
      <w:pPr>
        <w:spacing w:after="160" w:line="259" w:lineRule="auto"/>
        <w:rPr>
          <w:rFonts w:ascii="Arial" w:hAnsi="Arial"/>
          <w:b/>
          <w:sz w:val="22"/>
          <w:szCs w:val="22"/>
          <w:shd w:val="clear" w:color="auto" w:fill="E2EFD9" w:themeFill="accent6" w:themeFillTint="33"/>
        </w:rPr>
      </w:pPr>
    </w:p>
    <w:p w14:paraId="24CC9F3C" w14:textId="77777777" w:rsidR="00AC464D" w:rsidRDefault="00AC464D" w:rsidP="00162E34">
      <w:pPr>
        <w:spacing w:after="160" w:line="259" w:lineRule="auto"/>
        <w:rPr>
          <w:rFonts w:ascii="Arial" w:hAnsi="Arial"/>
          <w:b/>
          <w:sz w:val="22"/>
          <w:szCs w:val="22"/>
          <w:shd w:val="clear" w:color="auto" w:fill="E2EFD9" w:themeFill="accent6" w:themeFillTint="33"/>
        </w:rPr>
      </w:pPr>
    </w:p>
    <w:p w14:paraId="6157CEE0" w14:textId="66C16856" w:rsidR="00162E34" w:rsidRPr="00162E34" w:rsidRDefault="00162E34" w:rsidP="00162E34">
      <w:pPr>
        <w:spacing w:after="160" w:line="259" w:lineRule="auto"/>
        <w:rPr>
          <w:rFonts w:ascii="Arial" w:hAnsi="Arial"/>
          <w:b/>
          <w:sz w:val="22"/>
          <w:szCs w:val="22"/>
        </w:rPr>
      </w:pPr>
      <w:r w:rsidRPr="00AC464D">
        <w:rPr>
          <w:rFonts w:ascii="Arial" w:hAnsi="Arial"/>
          <w:b/>
          <w:sz w:val="22"/>
          <w:szCs w:val="22"/>
          <w:highlight w:val="lightGray"/>
          <w:shd w:val="clear" w:color="auto" w:fill="E2EFD9" w:themeFill="accent6" w:themeFillTint="33"/>
        </w:rPr>
        <w:lastRenderedPageBreak/>
        <w:t xml:space="preserve">Prilog </w:t>
      </w:r>
      <w:r w:rsidR="00AC464D" w:rsidRPr="00AC464D">
        <w:rPr>
          <w:rFonts w:ascii="Arial" w:hAnsi="Arial"/>
          <w:b/>
          <w:sz w:val="22"/>
          <w:szCs w:val="22"/>
          <w:highlight w:val="lightGray"/>
          <w:shd w:val="clear" w:color="auto" w:fill="E2EFD9" w:themeFill="accent6" w:themeFillTint="33"/>
        </w:rPr>
        <w:t>IV</w:t>
      </w:r>
      <w:r w:rsidRPr="00AC464D">
        <w:rPr>
          <w:rFonts w:ascii="Arial" w:hAnsi="Arial"/>
          <w:b/>
          <w:sz w:val="22"/>
          <w:szCs w:val="22"/>
          <w:highlight w:val="lightGray"/>
          <w:shd w:val="clear" w:color="auto" w:fill="E2EFD9" w:themeFill="accent6" w:themeFillTint="33"/>
        </w:rPr>
        <w:t>.</w:t>
      </w:r>
    </w:p>
    <w:p w14:paraId="22C4EC77" w14:textId="6BC435FB" w:rsidR="003B567F" w:rsidRPr="00162E34" w:rsidRDefault="003B567F" w:rsidP="003B567F">
      <w:pPr>
        <w:spacing w:after="160" w:line="259" w:lineRule="auto"/>
        <w:jc w:val="center"/>
        <w:rPr>
          <w:rFonts w:ascii="Arial" w:hAnsi="Arial"/>
          <w:b/>
          <w:sz w:val="22"/>
          <w:szCs w:val="22"/>
        </w:rPr>
      </w:pPr>
      <w:r w:rsidRPr="00162E34">
        <w:rPr>
          <w:rFonts w:ascii="Arial" w:hAnsi="Arial"/>
          <w:b/>
          <w:sz w:val="22"/>
          <w:szCs w:val="22"/>
        </w:rPr>
        <w:t>TROŠKOVNIK</w:t>
      </w:r>
    </w:p>
    <w:p w14:paraId="77B06885" w14:textId="69D0E1B7" w:rsidR="003B567F" w:rsidRPr="00162E34" w:rsidRDefault="003B567F" w:rsidP="003B567F">
      <w:pPr>
        <w:spacing w:after="160" w:line="259" w:lineRule="auto"/>
        <w:jc w:val="center"/>
        <w:rPr>
          <w:rFonts w:ascii="Arial" w:hAnsi="Arial"/>
          <w:sz w:val="22"/>
          <w:szCs w:val="22"/>
        </w:rPr>
      </w:pPr>
      <w:r w:rsidRPr="00162E34">
        <w:rPr>
          <w:rFonts w:ascii="Arial" w:hAnsi="Arial"/>
          <w:sz w:val="22"/>
          <w:szCs w:val="22"/>
        </w:rPr>
        <w:t xml:space="preserve">ZA </w:t>
      </w:r>
      <w:r w:rsidR="00037BF9" w:rsidRPr="00AC464D">
        <w:rPr>
          <w:rFonts w:ascii="Arial" w:hAnsi="Arial"/>
          <w:sz w:val="22"/>
          <w:szCs w:val="22"/>
        </w:rPr>
        <w:t>USLUGE IZRADE STRATEGIJE RAZVOJA OPĆINE GORNJA STUBICA ZA RAZDOBLJE 2018.-2028.</w:t>
      </w:r>
    </w:p>
    <w:p w14:paraId="45A6A79C" w14:textId="77777777" w:rsidR="003B567F" w:rsidRPr="00162E34" w:rsidRDefault="003B567F" w:rsidP="003B567F">
      <w:pPr>
        <w:spacing w:after="160" w:line="259" w:lineRule="auto"/>
        <w:rPr>
          <w:rFonts w:ascii="Arial" w:hAnsi="Arial"/>
          <w:sz w:val="22"/>
          <w:szCs w:val="22"/>
        </w:rPr>
      </w:pPr>
    </w:p>
    <w:tbl>
      <w:tblPr>
        <w:tblStyle w:val="Reetkatablice"/>
        <w:tblW w:w="0" w:type="auto"/>
        <w:tblLook w:val="04A0" w:firstRow="1" w:lastRow="0" w:firstColumn="1" w:lastColumn="0" w:noHBand="0" w:noVBand="1"/>
      </w:tblPr>
      <w:tblGrid>
        <w:gridCol w:w="791"/>
        <w:gridCol w:w="3692"/>
        <w:gridCol w:w="987"/>
        <w:gridCol w:w="1868"/>
        <w:gridCol w:w="1724"/>
      </w:tblGrid>
      <w:tr w:rsidR="003B567F" w:rsidRPr="00162E34" w14:paraId="0F5E8C93" w14:textId="77777777" w:rsidTr="00037BF9">
        <w:tc>
          <w:tcPr>
            <w:tcW w:w="791" w:type="dxa"/>
            <w:shd w:val="clear" w:color="auto" w:fill="D9D9D9" w:themeFill="background1" w:themeFillShade="D9"/>
          </w:tcPr>
          <w:p w14:paraId="2578D7BA" w14:textId="77777777" w:rsidR="003B567F" w:rsidRPr="00162E34" w:rsidRDefault="003B567F" w:rsidP="00C56AD6">
            <w:pPr>
              <w:jc w:val="center"/>
              <w:rPr>
                <w:rFonts w:ascii="Arial" w:hAnsi="Arial"/>
                <w:sz w:val="22"/>
                <w:szCs w:val="22"/>
              </w:rPr>
            </w:pPr>
            <w:r w:rsidRPr="00162E34">
              <w:rPr>
                <w:rFonts w:ascii="Arial" w:hAnsi="Arial"/>
                <w:sz w:val="22"/>
                <w:szCs w:val="22"/>
              </w:rPr>
              <w:t>Redni broj</w:t>
            </w:r>
          </w:p>
        </w:tc>
        <w:tc>
          <w:tcPr>
            <w:tcW w:w="3692" w:type="dxa"/>
            <w:shd w:val="clear" w:color="auto" w:fill="D9D9D9" w:themeFill="background1" w:themeFillShade="D9"/>
          </w:tcPr>
          <w:p w14:paraId="27F8BC0F" w14:textId="77777777" w:rsidR="003B567F" w:rsidRPr="00162E34" w:rsidRDefault="003B567F" w:rsidP="00C56AD6">
            <w:pPr>
              <w:jc w:val="center"/>
              <w:rPr>
                <w:rFonts w:ascii="Arial" w:hAnsi="Arial"/>
                <w:sz w:val="22"/>
                <w:szCs w:val="22"/>
              </w:rPr>
            </w:pPr>
            <w:r w:rsidRPr="00162E34">
              <w:rPr>
                <w:rFonts w:ascii="Arial" w:hAnsi="Arial"/>
                <w:sz w:val="22"/>
                <w:szCs w:val="22"/>
              </w:rPr>
              <w:t>Opis usluge</w:t>
            </w:r>
          </w:p>
        </w:tc>
        <w:tc>
          <w:tcPr>
            <w:tcW w:w="987" w:type="dxa"/>
            <w:shd w:val="clear" w:color="auto" w:fill="D9D9D9" w:themeFill="background1" w:themeFillShade="D9"/>
          </w:tcPr>
          <w:p w14:paraId="0C535BDA" w14:textId="77777777" w:rsidR="003B567F" w:rsidRPr="00162E34" w:rsidRDefault="003B567F" w:rsidP="00C56AD6">
            <w:pPr>
              <w:jc w:val="center"/>
              <w:rPr>
                <w:rFonts w:ascii="Arial" w:hAnsi="Arial"/>
                <w:sz w:val="22"/>
                <w:szCs w:val="22"/>
              </w:rPr>
            </w:pPr>
            <w:r w:rsidRPr="00162E34">
              <w:rPr>
                <w:rFonts w:ascii="Arial" w:hAnsi="Arial"/>
                <w:sz w:val="22"/>
                <w:szCs w:val="22"/>
              </w:rPr>
              <w:t>Količina</w:t>
            </w:r>
          </w:p>
        </w:tc>
        <w:tc>
          <w:tcPr>
            <w:tcW w:w="1868" w:type="dxa"/>
            <w:shd w:val="clear" w:color="auto" w:fill="D9D9D9" w:themeFill="background1" w:themeFillShade="D9"/>
          </w:tcPr>
          <w:p w14:paraId="74F769D9" w14:textId="77777777" w:rsidR="003B567F" w:rsidRPr="00162E34" w:rsidRDefault="003B567F" w:rsidP="00C56AD6">
            <w:pPr>
              <w:jc w:val="center"/>
              <w:rPr>
                <w:rFonts w:ascii="Arial" w:hAnsi="Arial"/>
                <w:sz w:val="22"/>
                <w:szCs w:val="22"/>
              </w:rPr>
            </w:pPr>
            <w:r w:rsidRPr="00162E34">
              <w:rPr>
                <w:rFonts w:ascii="Arial" w:hAnsi="Arial"/>
                <w:sz w:val="22"/>
                <w:szCs w:val="22"/>
              </w:rPr>
              <w:t>Jedinična cijena</w:t>
            </w:r>
          </w:p>
        </w:tc>
        <w:tc>
          <w:tcPr>
            <w:tcW w:w="1724" w:type="dxa"/>
            <w:shd w:val="clear" w:color="auto" w:fill="D9D9D9" w:themeFill="background1" w:themeFillShade="D9"/>
          </w:tcPr>
          <w:p w14:paraId="52A497C0" w14:textId="77777777" w:rsidR="003B567F" w:rsidRPr="00162E34" w:rsidRDefault="003B567F" w:rsidP="00C56AD6">
            <w:pPr>
              <w:jc w:val="center"/>
              <w:rPr>
                <w:rFonts w:ascii="Arial" w:hAnsi="Arial"/>
                <w:sz w:val="22"/>
                <w:szCs w:val="22"/>
              </w:rPr>
            </w:pPr>
            <w:r w:rsidRPr="00162E34">
              <w:rPr>
                <w:rFonts w:ascii="Arial" w:hAnsi="Arial"/>
                <w:sz w:val="22"/>
                <w:szCs w:val="22"/>
              </w:rPr>
              <w:t>Iznos</w:t>
            </w:r>
          </w:p>
        </w:tc>
      </w:tr>
      <w:tr w:rsidR="003B567F" w:rsidRPr="00162E34" w14:paraId="27737F3B" w14:textId="77777777" w:rsidTr="00037BF9">
        <w:trPr>
          <w:trHeight w:val="780"/>
        </w:trPr>
        <w:tc>
          <w:tcPr>
            <w:tcW w:w="791" w:type="dxa"/>
          </w:tcPr>
          <w:p w14:paraId="3943A57D" w14:textId="77777777" w:rsidR="003B567F" w:rsidRPr="00162E34" w:rsidRDefault="003B567F" w:rsidP="00C56AD6">
            <w:pPr>
              <w:ind w:left="360"/>
              <w:jc w:val="center"/>
              <w:rPr>
                <w:rFonts w:ascii="Arial" w:hAnsi="Arial"/>
                <w:sz w:val="22"/>
                <w:szCs w:val="22"/>
              </w:rPr>
            </w:pPr>
            <w:r w:rsidRPr="00162E34">
              <w:rPr>
                <w:rFonts w:ascii="Arial" w:hAnsi="Arial"/>
                <w:sz w:val="22"/>
                <w:szCs w:val="22"/>
              </w:rPr>
              <w:t>1.</w:t>
            </w:r>
          </w:p>
        </w:tc>
        <w:tc>
          <w:tcPr>
            <w:tcW w:w="3692" w:type="dxa"/>
          </w:tcPr>
          <w:p w14:paraId="3AD68A81" w14:textId="0502F0C7" w:rsidR="003B567F" w:rsidRPr="00162E34" w:rsidRDefault="00037BF9" w:rsidP="00C56AD6">
            <w:pPr>
              <w:jc w:val="center"/>
              <w:rPr>
                <w:rFonts w:ascii="Arial" w:hAnsi="Arial"/>
                <w:sz w:val="22"/>
                <w:szCs w:val="22"/>
              </w:rPr>
            </w:pPr>
            <w:r>
              <w:rPr>
                <w:rFonts w:ascii="Arial" w:hAnsi="Arial"/>
                <w:sz w:val="22"/>
                <w:szCs w:val="22"/>
              </w:rPr>
              <w:t xml:space="preserve">Usluge izrade Strategije razvoja Općine Gornja Stubica za razdoblje 2018.-2028. </w:t>
            </w:r>
          </w:p>
        </w:tc>
        <w:tc>
          <w:tcPr>
            <w:tcW w:w="987" w:type="dxa"/>
          </w:tcPr>
          <w:p w14:paraId="1FC7D1B4" w14:textId="77777777" w:rsidR="003B567F" w:rsidRPr="00162E34" w:rsidRDefault="003B567F" w:rsidP="00940D2E">
            <w:pPr>
              <w:jc w:val="center"/>
              <w:rPr>
                <w:rFonts w:ascii="Arial" w:hAnsi="Arial"/>
                <w:sz w:val="22"/>
                <w:szCs w:val="22"/>
              </w:rPr>
            </w:pPr>
            <w:r w:rsidRPr="00162E34">
              <w:rPr>
                <w:rFonts w:ascii="Arial" w:hAnsi="Arial"/>
                <w:sz w:val="22"/>
                <w:szCs w:val="22"/>
              </w:rPr>
              <w:t>1</w:t>
            </w:r>
          </w:p>
        </w:tc>
        <w:tc>
          <w:tcPr>
            <w:tcW w:w="1868" w:type="dxa"/>
          </w:tcPr>
          <w:p w14:paraId="4FC4B704" w14:textId="77777777" w:rsidR="003B567F" w:rsidRPr="00162E34" w:rsidRDefault="003B567F" w:rsidP="00C56AD6">
            <w:pPr>
              <w:jc w:val="center"/>
              <w:rPr>
                <w:rFonts w:ascii="Arial" w:hAnsi="Arial"/>
                <w:sz w:val="22"/>
                <w:szCs w:val="22"/>
              </w:rPr>
            </w:pPr>
          </w:p>
          <w:p w14:paraId="48ADF004" w14:textId="77777777" w:rsidR="003B567F" w:rsidRPr="00162E34" w:rsidRDefault="003B567F" w:rsidP="00C56AD6">
            <w:pPr>
              <w:jc w:val="center"/>
              <w:rPr>
                <w:rFonts w:ascii="Arial" w:hAnsi="Arial"/>
                <w:sz w:val="22"/>
                <w:szCs w:val="22"/>
              </w:rPr>
            </w:pPr>
          </w:p>
          <w:p w14:paraId="53DDA1F1" w14:textId="77777777" w:rsidR="003B567F" w:rsidRPr="00162E34" w:rsidRDefault="003B567F" w:rsidP="00C56AD6">
            <w:pPr>
              <w:jc w:val="center"/>
              <w:rPr>
                <w:rFonts w:ascii="Arial" w:hAnsi="Arial"/>
                <w:sz w:val="22"/>
                <w:szCs w:val="22"/>
              </w:rPr>
            </w:pPr>
          </w:p>
          <w:p w14:paraId="2486EB04" w14:textId="77777777" w:rsidR="003B567F" w:rsidRPr="00162E34" w:rsidRDefault="003B567F" w:rsidP="00C56AD6">
            <w:pPr>
              <w:rPr>
                <w:rFonts w:ascii="Arial" w:hAnsi="Arial"/>
                <w:sz w:val="22"/>
                <w:szCs w:val="22"/>
              </w:rPr>
            </w:pPr>
          </w:p>
        </w:tc>
        <w:tc>
          <w:tcPr>
            <w:tcW w:w="1724" w:type="dxa"/>
          </w:tcPr>
          <w:p w14:paraId="66F2C374" w14:textId="77777777" w:rsidR="003B567F" w:rsidRPr="00162E34" w:rsidRDefault="003B567F" w:rsidP="00C56AD6">
            <w:pPr>
              <w:jc w:val="center"/>
              <w:rPr>
                <w:rFonts w:ascii="Arial" w:hAnsi="Arial"/>
                <w:sz w:val="22"/>
                <w:szCs w:val="22"/>
              </w:rPr>
            </w:pPr>
          </w:p>
          <w:p w14:paraId="0A413287" w14:textId="77777777" w:rsidR="003B567F" w:rsidRPr="00162E34" w:rsidRDefault="003B567F" w:rsidP="00C56AD6">
            <w:pPr>
              <w:jc w:val="center"/>
              <w:rPr>
                <w:rFonts w:ascii="Arial" w:hAnsi="Arial"/>
                <w:sz w:val="22"/>
                <w:szCs w:val="22"/>
              </w:rPr>
            </w:pPr>
          </w:p>
          <w:p w14:paraId="023C226A" w14:textId="77777777" w:rsidR="003B567F" w:rsidRPr="00162E34" w:rsidRDefault="003B567F" w:rsidP="00C56AD6">
            <w:pPr>
              <w:jc w:val="center"/>
              <w:rPr>
                <w:rFonts w:ascii="Arial" w:hAnsi="Arial"/>
                <w:sz w:val="22"/>
                <w:szCs w:val="22"/>
              </w:rPr>
            </w:pPr>
          </w:p>
          <w:p w14:paraId="5BF37F9D" w14:textId="77777777" w:rsidR="003B567F" w:rsidRPr="00162E34" w:rsidRDefault="003B567F" w:rsidP="00C56AD6">
            <w:pPr>
              <w:jc w:val="center"/>
              <w:rPr>
                <w:rFonts w:ascii="Arial" w:hAnsi="Arial"/>
                <w:sz w:val="22"/>
                <w:szCs w:val="22"/>
              </w:rPr>
            </w:pPr>
          </w:p>
        </w:tc>
      </w:tr>
      <w:tr w:rsidR="003B567F" w:rsidRPr="00162E34" w14:paraId="159A5F8C" w14:textId="77777777" w:rsidTr="00037BF9">
        <w:tc>
          <w:tcPr>
            <w:tcW w:w="791" w:type="dxa"/>
          </w:tcPr>
          <w:p w14:paraId="14E4C211" w14:textId="77777777" w:rsidR="003B567F" w:rsidRPr="00162E34" w:rsidRDefault="003B567F" w:rsidP="00C56AD6">
            <w:pPr>
              <w:rPr>
                <w:rFonts w:ascii="Arial" w:hAnsi="Arial"/>
                <w:sz w:val="22"/>
                <w:szCs w:val="22"/>
              </w:rPr>
            </w:pPr>
          </w:p>
        </w:tc>
        <w:tc>
          <w:tcPr>
            <w:tcW w:w="3692" w:type="dxa"/>
          </w:tcPr>
          <w:p w14:paraId="26F5D288" w14:textId="77777777" w:rsidR="003B567F" w:rsidRPr="00162E34" w:rsidRDefault="003B567F" w:rsidP="00C56AD6">
            <w:pPr>
              <w:rPr>
                <w:rFonts w:ascii="Arial" w:hAnsi="Arial"/>
                <w:sz w:val="22"/>
                <w:szCs w:val="22"/>
              </w:rPr>
            </w:pPr>
          </w:p>
        </w:tc>
        <w:tc>
          <w:tcPr>
            <w:tcW w:w="987" w:type="dxa"/>
          </w:tcPr>
          <w:p w14:paraId="3F9A6267" w14:textId="77777777" w:rsidR="003B567F" w:rsidRPr="00162E34" w:rsidRDefault="003B567F" w:rsidP="00C56AD6">
            <w:pPr>
              <w:rPr>
                <w:rFonts w:ascii="Arial" w:hAnsi="Arial"/>
                <w:sz w:val="22"/>
                <w:szCs w:val="22"/>
              </w:rPr>
            </w:pPr>
          </w:p>
        </w:tc>
        <w:tc>
          <w:tcPr>
            <w:tcW w:w="1868" w:type="dxa"/>
          </w:tcPr>
          <w:p w14:paraId="20BDEFB3" w14:textId="77777777" w:rsidR="003B567F" w:rsidRPr="00162E34" w:rsidRDefault="003B567F" w:rsidP="00C56AD6">
            <w:pPr>
              <w:rPr>
                <w:rFonts w:ascii="Arial" w:hAnsi="Arial"/>
                <w:sz w:val="22"/>
                <w:szCs w:val="22"/>
              </w:rPr>
            </w:pPr>
            <w:r w:rsidRPr="00162E34">
              <w:rPr>
                <w:rFonts w:ascii="Arial" w:hAnsi="Arial"/>
                <w:sz w:val="22"/>
                <w:szCs w:val="22"/>
              </w:rPr>
              <w:t>UKUPNO</w:t>
            </w:r>
          </w:p>
        </w:tc>
        <w:tc>
          <w:tcPr>
            <w:tcW w:w="1724" w:type="dxa"/>
          </w:tcPr>
          <w:p w14:paraId="7E6FED63" w14:textId="77777777" w:rsidR="003B567F" w:rsidRDefault="003B567F" w:rsidP="00C56AD6">
            <w:pPr>
              <w:rPr>
                <w:rFonts w:ascii="Arial" w:hAnsi="Arial"/>
                <w:sz w:val="22"/>
                <w:szCs w:val="22"/>
              </w:rPr>
            </w:pPr>
          </w:p>
          <w:p w14:paraId="31A1572E" w14:textId="7916E584" w:rsidR="000E41C2" w:rsidRPr="00162E34" w:rsidRDefault="000E41C2" w:rsidP="00C56AD6">
            <w:pPr>
              <w:rPr>
                <w:rFonts w:ascii="Arial" w:hAnsi="Arial"/>
                <w:sz w:val="22"/>
                <w:szCs w:val="22"/>
              </w:rPr>
            </w:pPr>
          </w:p>
        </w:tc>
      </w:tr>
      <w:tr w:rsidR="003B567F" w:rsidRPr="00162E34" w14:paraId="09656360" w14:textId="77777777" w:rsidTr="00037BF9">
        <w:tc>
          <w:tcPr>
            <w:tcW w:w="791" w:type="dxa"/>
          </w:tcPr>
          <w:p w14:paraId="5E503D8C" w14:textId="77777777" w:rsidR="003B567F" w:rsidRPr="00162E34" w:rsidRDefault="003B567F" w:rsidP="00C56AD6">
            <w:pPr>
              <w:rPr>
                <w:rFonts w:ascii="Arial" w:hAnsi="Arial"/>
                <w:sz w:val="22"/>
                <w:szCs w:val="22"/>
              </w:rPr>
            </w:pPr>
          </w:p>
        </w:tc>
        <w:tc>
          <w:tcPr>
            <w:tcW w:w="3692" w:type="dxa"/>
          </w:tcPr>
          <w:p w14:paraId="47560CD5" w14:textId="77777777" w:rsidR="003B567F" w:rsidRPr="00162E34" w:rsidRDefault="003B567F" w:rsidP="00C56AD6">
            <w:pPr>
              <w:rPr>
                <w:rFonts w:ascii="Arial" w:hAnsi="Arial"/>
                <w:sz w:val="22"/>
                <w:szCs w:val="22"/>
              </w:rPr>
            </w:pPr>
          </w:p>
        </w:tc>
        <w:tc>
          <w:tcPr>
            <w:tcW w:w="987" w:type="dxa"/>
          </w:tcPr>
          <w:p w14:paraId="4B373393" w14:textId="77777777" w:rsidR="003B567F" w:rsidRPr="00162E34" w:rsidRDefault="003B567F" w:rsidP="00C56AD6">
            <w:pPr>
              <w:rPr>
                <w:rFonts w:ascii="Arial" w:hAnsi="Arial"/>
                <w:sz w:val="22"/>
                <w:szCs w:val="22"/>
              </w:rPr>
            </w:pPr>
          </w:p>
        </w:tc>
        <w:tc>
          <w:tcPr>
            <w:tcW w:w="1868" w:type="dxa"/>
          </w:tcPr>
          <w:p w14:paraId="1FC27355" w14:textId="77777777" w:rsidR="003B567F" w:rsidRPr="00162E34" w:rsidRDefault="003B567F" w:rsidP="00C56AD6">
            <w:pPr>
              <w:rPr>
                <w:rFonts w:ascii="Arial" w:hAnsi="Arial"/>
                <w:sz w:val="22"/>
                <w:szCs w:val="22"/>
              </w:rPr>
            </w:pPr>
            <w:r w:rsidRPr="00162E34">
              <w:rPr>
                <w:rFonts w:ascii="Arial" w:hAnsi="Arial"/>
                <w:sz w:val="22"/>
                <w:szCs w:val="22"/>
              </w:rPr>
              <w:t>PDV</w:t>
            </w:r>
          </w:p>
        </w:tc>
        <w:tc>
          <w:tcPr>
            <w:tcW w:w="1724" w:type="dxa"/>
          </w:tcPr>
          <w:p w14:paraId="52608443" w14:textId="77777777" w:rsidR="003B567F" w:rsidRDefault="003B567F" w:rsidP="00C56AD6">
            <w:pPr>
              <w:rPr>
                <w:rFonts w:ascii="Arial" w:hAnsi="Arial"/>
                <w:sz w:val="22"/>
                <w:szCs w:val="22"/>
              </w:rPr>
            </w:pPr>
          </w:p>
          <w:p w14:paraId="01CF510F" w14:textId="26F2F9A9" w:rsidR="000E41C2" w:rsidRPr="00162E34" w:rsidRDefault="000E41C2" w:rsidP="00C56AD6">
            <w:pPr>
              <w:rPr>
                <w:rFonts w:ascii="Arial" w:hAnsi="Arial"/>
                <w:sz w:val="22"/>
                <w:szCs w:val="22"/>
              </w:rPr>
            </w:pPr>
          </w:p>
        </w:tc>
      </w:tr>
      <w:tr w:rsidR="003B567F" w:rsidRPr="00162E34" w14:paraId="270182B0" w14:textId="77777777" w:rsidTr="00037BF9">
        <w:trPr>
          <w:trHeight w:val="521"/>
        </w:trPr>
        <w:tc>
          <w:tcPr>
            <w:tcW w:w="791" w:type="dxa"/>
          </w:tcPr>
          <w:p w14:paraId="11A212D3" w14:textId="77777777" w:rsidR="003B567F" w:rsidRPr="00162E34" w:rsidRDefault="003B567F" w:rsidP="00C56AD6">
            <w:pPr>
              <w:rPr>
                <w:rFonts w:ascii="Arial" w:hAnsi="Arial"/>
                <w:sz w:val="22"/>
                <w:szCs w:val="22"/>
              </w:rPr>
            </w:pPr>
          </w:p>
        </w:tc>
        <w:tc>
          <w:tcPr>
            <w:tcW w:w="3692" w:type="dxa"/>
          </w:tcPr>
          <w:p w14:paraId="11B8F4EC" w14:textId="77777777" w:rsidR="003B567F" w:rsidRPr="00162E34" w:rsidRDefault="003B567F" w:rsidP="00C56AD6">
            <w:pPr>
              <w:rPr>
                <w:rFonts w:ascii="Arial" w:hAnsi="Arial"/>
                <w:sz w:val="22"/>
                <w:szCs w:val="22"/>
              </w:rPr>
            </w:pPr>
          </w:p>
        </w:tc>
        <w:tc>
          <w:tcPr>
            <w:tcW w:w="987" w:type="dxa"/>
          </w:tcPr>
          <w:p w14:paraId="7F98C8E0" w14:textId="77777777" w:rsidR="003B567F" w:rsidRPr="00162E34" w:rsidRDefault="003B567F" w:rsidP="00C56AD6">
            <w:pPr>
              <w:rPr>
                <w:rFonts w:ascii="Arial" w:hAnsi="Arial"/>
                <w:sz w:val="22"/>
                <w:szCs w:val="22"/>
              </w:rPr>
            </w:pPr>
          </w:p>
        </w:tc>
        <w:tc>
          <w:tcPr>
            <w:tcW w:w="1868" w:type="dxa"/>
          </w:tcPr>
          <w:p w14:paraId="235F3858" w14:textId="77777777" w:rsidR="003B567F" w:rsidRPr="00162E34" w:rsidRDefault="003B567F" w:rsidP="00C56AD6">
            <w:pPr>
              <w:rPr>
                <w:rFonts w:ascii="Arial" w:hAnsi="Arial"/>
                <w:sz w:val="22"/>
                <w:szCs w:val="22"/>
              </w:rPr>
            </w:pPr>
            <w:r w:rsidRPr="00162E34">
              <w:rPr>
                <w:rFonts w:ascii="Arial" w:hAnsi="Arial"/>
                <w:sz w:val="22"/>
                <w:szCs w:val="22"/>
              </w:rPr>
              <w:t>UKUPNO S PDV-om</w:t>
            </w:r>
          </w:p>
        </w:tc>
        <w:tc>
          <w:tcPr>
            <w:tcW w:w="1724" w:type="dxa"/>
          </w:tcPr>
          <w:p w14:paraId="4438C5B8" w14:textId="77777777" w:rsidR="003B567F" w:rsidRDefault="003B567F" w:rsidP="00C56AD6">
            <w:pPr>
              <w:rPr>
                <w:rFonts w:ascii="Arial" w:hAnsi="Arial"/>
                <w:sz w:val="22"/>
                <w:szCs w:val="22"/>
              </w:rPr>
            </w:pPr>
          </w:p>
          <w:p w14:paraId="6CAE6215" w14:textId="77777777" w:rsidR="000E41C2" w:rsidRDefault="000E41C2" w:rsidP="00C56AD6">
            <w:pPr>
              <w:rPr>
                <w:rFonts w:ascii="Arial" w:hAnsi="Arial"/>
                <w:sz w:val="22"/>
                <w:szCs w:val="22"/>
              </w:rPr>
            </w:pPr>
          </w:p>
          <w:p w14:paraId="170146B0" w14:textId="5105F5AA" w:rsidR="000E41C2" w:rsidRPr="00162E34" w:rsidRDefault="000E41C2" w:rsidP="00C56AD6">
            <w:pPr>
              <w:rPr>
                <w:rFonts w:ascii="Arial" w:hAnsi="Arial"/>
                <w:sz w:val="22"/>
                <w:szCs w:val="22"/>
              </w:rPr>
            </w:pPr>
          </w:p>
        </w:tc>
      </w:tr>
    </w:tbl>
    <w:p w14:paraId="5694A940" w14:textId="3ECA7B84" w:rsidR="003B567F" w:rsidRDefault="003B567F" w:rsidP="003B567F">
      <w:pPr>
        <w:rPr>
          <w:rFonts w:ascii="Arial" w:hAnsi="Arial"/>
          <w:sz w:val="22"/>
          <w:szCs w:val="22"/>
        </w:rPr>
      </w:pPr>
    </w:p>
    <w:p w14:paraId="78F13A89" w14:textId="77777777" w:rsidR="00AC464D" w:rsidRPr="00162E34" w:rsidRDefault="00AC464D" w:rsidP="003B567F">
      <w:pPr>
        <w:rPr>
          <w:rFonts w:ascii="Arial" w:hAnsi="Arial"/>
          <w:sz w:val="22"/>
          <w:szCs w:val="22"/>
        </w:rPr>
      </w:pPr>
    </w:p>
    <w:p w14:paraId="202DE155" w14:textId="77777777" w:rsidR="003B567F" w:rsidRPr="00162E34" w:rsidRDefault="003B567F" w:rsidP="003B567F">
      <w:pPr>
        <w:rPr>
          <w:rFonts w:ascii="Arial" w:hAnsi="Arial"/>
          <w:sz w:val="22"/>
          <w:szCs w:val="22"/>
        </w:rPr>
      </w:pPr>
    </w:p>
    <w:p w14:paraId="1B2A2EA2" w14:textId="77777777" w:rsidR="003B567F" w:rsidRPr="00162E34" w:rsidRDefault="003B567F" w:rsidP="003B567F">
      <w:pPr>
        <w:rPr>
          <w:rFonts w:ascii="Arial" w:hAnsi="Arial"/>
          <w:sz w:val="22"/>
          <w:szCs w:val="22"/>
        </w:rPr>
      </w:pPr>
    </w:p>
    <w:p w14:paraId="3C4BAB88" w14:textId="77777777" w:rsidR="003B567F" w:rsidRPr="00162E34" w:rsidRDefault="003B567F" w:rsidP="003B567F">
      <w:pPr>
        <w:rPr>
          <w:rFonts w:ascii="Arial" w:hAnsi="Arial"/>
          <w:sz w:val="22"/>
          <w:szCs w:val="22"/>
        </w:rPr>
      </w:pPr>
    </w:p>
    <w:p w14:paraId="3E006077" w14:textId="77777777" w:rsidR="003B567F" w:rsidRPr="00162E34" w:rsidRDefault="003B567F" w:rsidP="003B567F">
      <w:pPr>
        <w:rPr>
          <w:rFonts w:ascii="Arial" w:hAnsi="Arial"/>
          <w:sz w:val="22"/>
          <w:szCs w:val="22"/>
        </w:rPr>
      </w:pPr>
    </w:p>
    <w:p w14:paraId="2F8189D3" w14:textId="77777777" w:rsidR="003B567F" w:rsidRPr="00162E34" w:rsidRDefault="003B567F" w:rsidP="003B567F">
      <w:pPr>
        <w:rPr>
          <w:rFonts w:ascii="Arial" w:hAnsi="Arial"/>
          <w:sz w:val="22"/>
          <w:szCs w:val="22"/>
        </w:rPr>
      </w:pPr>
    </w:p>
    <w:p w14:paraId="17914044" w14:textId="728426D2" w:rsidR="003B567F" w:rsidRPr="00162E34" w:rsidRDefault="003B567F" w:rsidP="003B567F">
      <w:pPr>
        <w:rPr>
          <w:rFonts w:ascii="Arial" w:hAnsi="Arial"/>
          <w:sz w:val="22"/>
          <w:szCs w:val="22"/>
        </w:rPr>
      </w:pPr>
      <w:r w:rsidRPr="00162E34">
        <w:rPr>
          <w:rFonts w:ascii="Arial" w:hAnsi="Arial"/>
          <w:sz w:val="22"/>
          <w:szCs w:val="22"/>
        </w:rPr>
        <w:t>_________________________</w:t>
      </w:r>
      <w:r w:rsidR="00271964">
        <w:rPr>
          <w:rFonts w:ascii="Arial" w:hAnsi="Arial"/>
          <w:sz w:val="22"/>
          <w:szCs w:val="22"/>
        </w:rPr>
        <w:t xml:space="preserve">  </w:t>
      </w:r>
      <w:r w:rsidR="00271964">
        <w:rPr>
          <w:rFonts w:ascii="Arial" w:hAnsi="Arial"/>
          <w:sz w:val="22"/>
          <w:szCs w:val="22"/>
        </w:rPr>
        <w:tab/>
      </w:r>
      <w:r w:rsidRPr="00162E34">
        <w:rPr>
          <w:rFonts w:ascii="Arial" w:hAnsi="Arial"/>
          <w:sz w:val="22"/>
          <w:szCs w:val="22"/>
        </w:rPr>
        <w:tab/>
        <w:t>M.P.</w:t>
      </w:r>
      <w:r w:rsidRPr="00162E34">
        <w:rPr>
          <w:rFonts w:ascii="Arial" w:hAnsi="Arial"/>
          <w:sz w:val="22"/>
          <w:szCs w:val="22"/>
        </w:rPr>
        <w:tab/>
      </w:r>
      <w:r w:rsidR="00271964">
        <w:rPr>
          <w:rFonts w:ascii="Arial" w:hAnsi="Arial"/>
          <w:sz w:val="22"/>
          <w:szCs w:val="22"/>
        </w:rPr>
        <w:t xml:space="preserve">  </w:t>
      </w:r>
      <w:r w:rsidR="00271964">
        <w:rPr>
          <w:rFonts w:ascii="Arial" w:hAnsi="Arial"/>
          <w:sz w:val="22"/>
          <w:szCs w:val="22"/>
        </w:rPr>
        <w:tab/>
      </w:r>
      <w:r w:rsidRPr="00162E34">
        <w:rPr>
          <w:rFonts w:ascii="Arial" w:hAnsi="Arial"/>
          <w:sz w:val="22"/>
          <w:szCs w:val="22"/>
        </w:rPr>
        <w:t>__________________________</w:t>
      </w:r>
    </w:p>
    <w:p w14:paraId="3A5B37A9" w14:textId="77777777" w:rsidR="003B567F" w:rsidRPr="00162E34" w:rsidRDefault="003B567F" w:rsidP="003B567F">
      <w:pPr>
        <w:rPr>
          <w:rFonts w:ascii="Arial" w:hAnsi="Arial"/>
          <w:sz w:val="22"/>
          <w:szCs w:val="22"/>
        </w:rPr>
      </w:pPr>
      <w:r w:rsidRPr="00162E34">
        <w:rPr>
          <w:rFonts w:ascii="Arial" w:hAnsi="Arial"/>
          <w:sz w:val="22"/>
          <w:szCs w:val="22"/>
        </w:rPr>
        <w:t>Mjesto i datum</w:t>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r>
      <w:r w:rsidRPr="00162E34">
        <w:rPr>
          <w:rFonts w:ascii="Arial" w:hAnsi="Arial"/>
          <w:sz w:val="22"/>
          <w:szCs w:val="22"/>
        </w:rPr>
        <w:tab/>
        <w:t>Potpis ovlaštene osobe</w:t>
      </w:r>
    </w:p>
    <w:p w14:paraId="587328C2" w14:textId="77777777" w:rsidR="003B567F" w:rsidRPr="00162E34" w:rsidRDefault="003B567F" w:rsidP="003B567F">
      <w:pPr>
        <w:rPr>
          <w:rFonts w:ascii="Arial" w:hAnsi="Arial"/>
          <w:sz w:val="22"/>
          <w:szCs w:val="22"/>
        </w:rPr>
      </w:pPr>
    </w:p>
    <w:p w14:paraId="7A827D0C" w14:textId="7FE51EE0" w:rsidR="003B567F" w:rsidRDefault="003B567F">
      <w:pPr>
        <w:spacing w:after="160" w:line="259" w:lineRule="auto"/>
      </w:pPr>
    </w:p>
    <w:p w14:paraId="7DBCFCA5" w14:textId="122F3385" w:rsidR="00071C16" w:rsidRPr="00114EE5" w:rsidRDefault="00071C16" w:rsidP="00114EE5">
      <w:pPr>
        <w:spacing w:after="160" w:line="259" w:lineRule="auto"/>
      </w:pPr>
    </w:p>
    <w:p w14:paraId="7FF1E3CC" w14:textId="77777777" w:rsidR="00071C16" w:rsidRPr="00465352" w:rsidRDefault="00071C16">
      <w:pPr>
        <w:rPr>
          <w:rFonts w:ascii="Arial" w:hAnsi="Arial"/>
          <w:sz w:val="22"/>
          <w:szCs w:val="22"/>
        </w:rPr>
      </w:pPr>
    </w:p>
    <w:sectPr w:rsidR="00071C16" w:rsidRPr="00465352" w:rsidSect="00AD7E33">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B493" w14:textId="77777777" w:rsidR="005E31F6" w:rsidRDefault="005E31F6" w:rsidP="00CA409B">
      <w:r>
        <w:separator/>
      </w:r>
    </w:p>
  </w:endnote>
  <w:endnote w:type="continuationSeparator" w:id="0">
    <w:p w14:paraId="4BD3F42E" w14:textId="77777777" w:rsidR="005E31F6" w:rsidRDefault="005E31F6" w:rsidP="00CA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B925" w14:textId="77777777" w:rsidR="005E31F6" w:rsidRDefault="005E31F6" w:rsidP="00CA409B">
      <w:r>
        <w:separator/>
      </w:r>
    </w:p>
  </w:footnote>
  <w:footnote w:type="continuationSeparator" w:id="0">
    <w:p w14:paraId="44E29741" w14:textId="77777777" w:rsidR="005E31F6" w:rsidRDefault="005E31F6" w:rsidP="00CA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71A93"/>
    <w:multiLevelType w:val="hybridMultilevel"/>
    <w:tmpl w:val="01322752"/>
    <w:lvl w:ilvl="0" w:tplc="FE48AE94">
      <w:start w:val="4"/>
      <w:numFmt w:val="bullet"/>
      <w:lvlText w:val="-"/>
      <w:lvlJc w:val="left"/>
      <w:pPr>
        <w:ind w:left="1016" w:hanging="360"/>
      </w:pPr>
      <w:rPr>
        <w:rFonts w:ascii="Times New Roman" w:eastAsia="Times New Roman" w:hAnsi="Times New Roman" w:cs="Times New Roman" w:hint="default"/>
      </w:rPr>
    </w:lvl>
    <w:lvl w:ilvl="1" w:tplc="041A0003" w:tentative="1">
      <w:start w:val="1"/>
      <w:numFmt w:val="bullet"/>
      <w:lvlText w:val="o"/>
      <w:lvlJc w:val="left"/>
      <w:pPr>
        <w:ind w:left="1736" w:hanging="360"/>
      </w:pPr>
      <w:rPr>
        <w:rFonts w:ascii="Courier New" w:hAnsi="Courier New" w:cs="Courier New" w:hint="default"/>
      </w:rPr>
    </w:lvl>
    <w:lvl w:ilvl="2" w:tplc="041A0005" w:tentative="1">
      <w:start w:val="1"/>
      <w:numFmt w:val="bullet"/>
      <w:lvlText w:val=""/>
      <w:lvlJc w:val="left"/>
      <w:pPr>
        <w:ind w:left="2456" w:hanging="360"/>
      </w:pPr>
      <w:rPr>
        <w:rFonts w:ascii="Wingdings" w:hAnsi="Wingdings" w:hint="default"/>
      </w:rPr>
    </w:lvl>
    <w:lvl w:ilvl="3" w:tplc="041A0001" w:tentative="1">
      <w:start w:val="1"/>
      <w:numFmt w:val="bullet"/>
      <w:lvlText w:val=""/>
      <w:lvlJc w:val="left"/>
      <w:pPr>
        <w:ind w:left="3176" w:hanging="360"/>
      </w:pPr>
      <w:rPr>
        <w:rFonts w:ascii="Symbol" w:hAnsi="Symbol" w:hint="default"/>
      </w:rPr>
    </w:lvl>
    <w:lvl w:ilvl="4" w:tplc="041A0003" w:tentative="1">
      <w:start w:val="1"/>
      <w:numFmt w:val="bullet"/>
      <w:lvlText w:val="o"/>
      <w:lvlJc w:val="left"/>
      <w:pPr>
        <w:ind w:left="3896" w:hanging="360"/>
      </w:pPr>
      <w:rPr>
        <w:rFonts w:ascii="Courier New" w:hAnsi="Courier New" w:cs="Courier New" w:hint="default"/>
      </w:rPr>
    </w:lvl>
    <w:lvl w:ilvl="5" w:tplc="041A0005" w:tentative="1">
      <w:start w:val="1"/>
      <w:numFmt w:val="bullet"/>
      <w:lvlText w:val=""/>
      <w:lvlJc w:val="left"/>
      <w:pPr>
        <w:ind w:left="4616" w:hanging="360"/>
      </w:pPr>
      <w:rPr>
        <w:rFonts w:ascii="Wingdings" w:hAnsi="Wingdings" w:hint="default"/>
      </w:rPr>
    </w:lvl>
    <w:lvl w:ilvl="6" w:tplc="041A0001" w:tentative="1">
      <w:start w:val="1"/>
      <w:numFmt w:val="bullet"/>
      <w:lvlText w:val=""/>
      <w:lvlJc w:val="left"/>
      <w:pPr>
        <w:ind w:left="5336" w:hanging="360"/>
      </w:pPr>
      <w:rPr>
        <w:rFonts w:ascii="Symbol" w:hAnsi="Symbol" w:hint="default"/>
      </w:rPr>
    </w:lvl>
    <w:lvl w:ilvl="7" w:tplc="041A0003" w:tentative="1">
      <w:start w:val="1"/>
      <w:numFmt w:val="bullet"/>
      <w:lvlText w:val="o"/>
      <w:lvlJc w:val="left"/>
      <w:pPr>
        <w:ind w:left="6056" w:hanging="360"/>
      </w:pPr>
      <w:rPr>
        <w:rFonts w:ascii="Courier New" w:hAnsi="Courier New" w:cs="Courier New" w:hint="default"/>
      </w:rPr>
    </w:lvl>
    <w:lvl w:ilvl="8" w:tplc="041A0005" w:tentative="1">
      <w:start w:val="1"/>
      <w:numFmt w:val="bullet"/>
      <w:lvlText w:val=""/>
      <w:lvlJc w:val="left"/>
      <w:pPr>
        <w:ind w:left="6776" w:hanging="360"/>
      </w:pPr>
      <w:rPr>
        <w:rFonts w:ascii="Wingdings" w:hAnsi="Wingdings" w:hint="default"/>
      </w:rPr>
    </w:lvl>
  </w:abstractNum>
  <w:abstractNum w:abstractNumId="2" w15:restartNumberingAfterBreak="0">
    <w:nsid w:val="1F6107C6"/>
    <w:multiLevelType w:val="hybridMultilevel"/>
    <w:tmpl w:val="E4B235B0"/>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0AB488B"/>
    <w:multiLevelType w:val="hybridMultilevel"/>
    <w:tmpl w:val="67C42DAA"/>
    <w:lvl w:ilvl="0" w:tplc="3C26D6D4">
      <w:start w:val="1"/>
      <w:numFmt w:val="decimal"/>
      <w:lvlText w:val="%1."/>
      <w:lvlJc w:val="left"/>
      <w:pPr>
        <w:ind w:left="360" w:hanging="360"/>
      </w:pPr>
      <w:rPr>
        <w:rFonts w:ascii="Arial" w:eastAsia="Calibri" w:hAnsi="Arial" w:cs="Arial"/>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46F3E22"/>
    <w:multiLevelType w:val="multilevel"/>
    <w:tmpl w:val="3C4CB914"/>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C1827"/>
    <w:multiLevelType w:val="hybridMultilevel"/>
    <w:tmpl w:val="73864FF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42074B0D"/>
    <w:multiLevelType w:val="hybridMultilevel"/>
    <w:tmpl w:val="3AF06C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D45AE"/>
    <w:multiLevelType w:val="hybridMultilevel"/>
    <w:tmpl w:val="3AF06C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4D3DAE"/>
    <w:multiLevelType w:val="multilevel"/>
    <w:tmpl w:val="9EAA5B7A"/>
    <w:lvl w:ilvl="0">
      <w:start w:val="1"/>
      <w:numFmt w:val="decimal"/>
      <w:lvlText w:val="%1."/>
      <w:lvlJc w:val="left"/>
      <w:pPr>
        <w:ind w:left="896" w:hanging="360"/>
      </w:pPr>
      <w:rPr>
        <w:rFonts w:hint="default"/>
      </w:rPr>
    </w:lvl>
    <w:lvl w:ilvl="1">
      <w:start w:val="3"/>
      <w:numFmt w:val="decimal"/>
      <w:isLgl/>
      <w:lvlText w:val="%1.%2."/>
      <w:lvlJc w:val="left"/>
      <w:pPr>
        <w:ind w:left="1256" w:hanging="720"/>
      </w:pPr>
      <w:rPr>
        <w:rFonts w:hint="default"/>
        <w:b/>
      </w:rPr>
    </w:lvl>
    <w:lvl w:ilvl="2">
      <w:start w:val="1"/>
      <w:numFmt w:val="decimal"/>
      <w:isLgl/>
      <w:lvlText w:val="%1.%2.%3."/>
      <w:lvlJc w:val="left"/>
      <w:pPr>
        <w:ind w:left="1256" w:hanging="720"/>
      </w:pPr>
      <w:rPr>
        <w:rFonts w:hint="default"/>
        <w:b/>
      </w:rPr>
    </w:lvl>
    <w:lvl w:ilvl="3">
      <w:start w:val="1"/>
      <w:numFmt w:val="decimal"/>
      <w:isLgl/>
      <w:lvlText w:val="%1.%2.%3.%4."/>
      <w:lvlJc w:val="left"/>
      <w:pPr>
        <w:ind w:left="1616" w:hanging="1080"/>
      </w:pPr>
      <w:rPr>
        <w:rFonts w:hint="default"/>
        <w:b/>
      </w:rPr>
    </w:lvl>
    <w:lvl w:ilvl="4">
      <w:start w:val="1"/>
      <w:numFmt w:val="decimal"/>
      <w:isLgl/>
      <w:lvlText w:val="%1.%2.%3.%4.%5."/>
      <w:lvlJc w:val="left"/>
      <w:pPr>
        <w:ind w:left="1616" w:hanging="1080"/>
      </w:pPr>
      <w:rPr>
        <w:rFonts w:hint="default"/>
        <w:b/>
      </w:rPr>
    </w:lvl>
    <w:lvl w:ilvl="5">
      <w:start w:val="1"/>
      <w:numFmt w:val="decimal"/>
      <w:isLgl/>
      <w:lvlText w:val="%1.%2.%3.%4.%5.%6."/>
      <w:lvlJc w:val="left"/>
      <w:pPr>
        <w:ind w:left="1976" w:hanging="1440"/>
      </w:pPr>
      <w:rPr>
        <w:rFonts w:hint="default"/>
        <w:b/>
      </w:rPr>
    </w:lvl>
    <w:lvl w:ilvl="6">
      <w:start w:val="1"/>
      <w:numFmt w:val="decimal"/>
      <w:isLgl/>
      <w:lvlText w:val="%1.%2.%3.%4.%5.%6.%7."/>
      <w:lvlJc w:val="left"/>
      <w:pPr>
        <w:ind w:left="1976" w:hanging="1440"/>
      </w:pPr>
      <w:rPr>
        <w:rFonts w:hint="default"/>
        <w:b/>
      </w:rPr>
    </w:lvl>
    <w:lvl w:ilvl="7">
      <w:start w:val="1"/>
      <w:numFmt w:val="decimal"/>
      <w:isLgl/>
      <w:lvlText w:val="%1.%2.%3.%4.%5.%6.%7.%8."/>
      <w:lvlJc w:val="left"/>
      <w:pPr>
        <w:ind w:left="2336" w:hanging="1800"/>
      </w:pPr>
      <w:rPr>
        <w:rFonts w:hint="default"/>
        <w:b/>
      </w:rPr>
    </w:lvl>
    <w:lvl w:ilvl="8">
      <w:start w:val="1"/>
      <w:numFmt w:val="decimal"/>
      <w:isLgl/>
      <w:lvlText w:val="%1.%2.%3.%4.%5.%6.%7.%8.%9."/>
      <w:lvlJc w:val="left"/>
      <w:pPr>
        <w:ind w:left="2336" w:hanging="1800"/>
      </w:pPr>
      <w:rPr>
        <w:rFonts w:hint="default"/>
        <w:b/>
      </w:rPr>
    </w:lvl>
  </w:abstractNum>
  <w:abstractNum w:abstractNumId="9" w15:restartNumberingAfterBreak="0">
    <w:nsid w:val="5107465A"/>
    <w:multiLevelType w:val="hybridMultilevel"/>
    <w:tmpl w:val="B9BCD9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1431E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1272BE"/>
    <w:multiLevelType w:val="hybridMultilevel"/>
    <w:tmpl w:val="FC7242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7715EAF"/>
    <w:multiLevelType w:val="hybridMultilevel"/>
    <w:tmpl w:val="6BF8A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786850"/>
    <w:multiLevelType w:val="hybridMultilevel"/>
    <w:tmpl w:val="3C6458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608E6677"/>
    <w:multiLevelType w:val="hybridMultilevel"/>
    <w:tmpl w:val="456A5B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60DA6272"/>
    <w:multiLevelType w:val="hybridMultilevel"/>
    <w:tmpl w:val="FC968CC4"/>
    <w:lvl w:ilvl="0" w:tplc="9F24A6D6">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5581BF8"/>
    <w:multiLevelType w:val="hybridMultilevel"/>
    <w:tmpl w:val="2B501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2C555E"/>
    <w:multiLevelType w:val="hybridMultilevel"/>
    <w:tmpl w:val="DEA4E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94135C"/>
    <w:multiLevelType w:val="hybridMultilevel"/>
    <w:tmpl w:val="645484FE"/>
    <w:lvl w:ilvl="0" w:tplc="96A24696">
      <w:start w:val="1"/>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C2C65E6"/>
    <w:multiLevelType w:val="hybridMultilevel"/>
    <w:tmpl w:val="B82E3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13"/>
  </w:num>
  <w:num w:numId="3">
    <w:abstractNumId w:val="14"/>
  </w:num>
  <w:num w:numId="4">
    <w:abstractNumId w:val="2"/>
  </w:num>
  <w:num w:numId="5">
    <w:abstractNumId w:val="5"/>
  </w:num>
  <w:num w:numId="6">
    <w:abstractNumId w:val="16"/>
  </w:num>
  <w:num w:numId="7">
    <w:abstractNumId w:val="12"/>
  </w:num>
  <w:num w:numId="8">
    <w:abstractNumId w:val="1"/>
  </w:num>
  <w:num w:numId="9">
    <w:abstractNumId w:val="3"/>
  </w:num>
  <w:num w:numId="10">
    <w:abstractNumId w:val="15"/>
  </w:num>
  <w:num w:numId="11">
    <w:abstractNumId w:val="18"/>
  </w:num>
  <w:num w:numId="12">
    <w:abstractNumId w:val="0"/>
  </w:num>
  <w:num w:numId="13">
    <w:abstractNumId w:val="20"/>
  </w:num>
  <w:num w:numId="14">
    <w:abstractNumId w:val="9"/>
  </w:num>
  <w:num w:numId="15">
    <w:abstractNumId w:val="17"/>
  </w:num>
  <w:num w:numId="16">
    <w:abstractNumId w:val="19"/>
  </w:num>
  <w:num w:numId="17">
    <w:abstractNumId w:val="7"/>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8D"/>
    <w:rsid w:val="00002D71"/>
    <w:rsid w:val="00003631"/>
    <w:rsid w:val="000040BD"/>
    <w:rsid w:val="00006CB0"/>
    <w:rsid w:val="00012428"/>
    <w:rsid w:val="0002225D"/>
    <w:rsid w:val="00022499"/>
    <w:rsid w:val="00037BF9"/>
    <w:rsid w:val="00043A66"/>
    <w:rsid w:val="00052A7F"/>
    <w:rsid w:val="00063530"/>
    <w:rsid w:val="00071C16"/>
    <w:rsid w:val="00092C4A"/>
    <w:rsid w:val="000A0E2F"/>
    <w:rsid w:val="000A2200"/>
    <w:rsid w:val="000A686E"/>
    <w:rsid w:val="000B47AC"/>
    <w:rsid w:val="000D1EFF"/>
    <w:rsid w:val="000D73CF"/>
    <w:rsid w:val="000E0CAA"/>
    <w:rsid w:val="000E1BEE"/>
    <w:rsid w:val="000E3710"/>
    <w:rsid w:val="000E41C2"/>
    <w:rsid w:val="000E7FDA"/>
    <w:rsid w:val="000F7017"/>
    <w:rsid w:val="00114EE5"/>
    <w:rsid w:val="001151F0"/>
    <w:rsid w:val="00116F21"/>
    <w:rsid w:val="00123024"/>
    <w:rsid w:val="001260B8"/>
    <w:rsid w:val="001264B9"/>
    <w:rsid w:val="001406F2"/>
    <w:rsid w:val="00143123"/>
    <w:rsid w:val="00143B89"/>
    <w:rsid w:val="001552A9"/>
    <w:rsid w:val="00162E34"/>
    <w:rsid w:val="00164068"/>
    <w:rsid w:val="00170650"/>
    <w:rsid w:val="0017236E"/>
    <w:rsid w:val="00175557"/>
    <w:rsid w:val="00181EAB"/>
    <w:rsid w:val="0018607F"/>
    <w:rsid w:val="00195B7B"/>
    <w:rsid w:val="001D1BDC"/>
    <w:rsid w:val="001F0AF6"/>
    <w:rsid w:val="0020272E"/>
    <w:rsid w:val="0020379E"/>
    <w:rsid w:val="0021625A"/>
    <w:rsid w:val="00227C5D"/>
    <w:rsid w:val="00237A11"/>
    <w:rsid w:val="00243456"/>
    <w:rsid w:val="0024588A"/>
    <w:rsid w:val="0025055E"/>
    <w:rsid w:val="00253B56"/>
    <w:rsid w:val="00257D3E"/>
    <w:rsid w:val="00263AC2"/>
    <w:rsid w:val="00271964"/>
    <w:rsid w:val="0027714E"/>
    <w:rsid w:val="00282271"/>
    <w:rsid w:val="0028692C"/>
    <w:rsid w:val="002915AE"/>
    <w:rsid w:val="00293F23"/>
    <w:rsid w:val="002C603D"/>
    <w:rsid w:val="002D0FD0"/>
    <w:rsid w:val="002D5F32"/>
    <w:rsid w:val="002E5621"/>
    <w:rsid w:val="002F2509"/>
    <w:rsid w:val="002F4ED2"/>
    <w:rsid w:val="002F67DE"/>
    <w:rsid w:val="003069E7"/>
    <w:rsid w:val="00314589"/>
    <w:rsid w:val="003164FB"/>
    <w:rsid w:val="0032499A"/>
    <w:rsid w:val="00332311"/>
    <w:rsid w:val="00333E21"/>
    <w:rsid w:val="003350E6"/>
    <w:rsid w:val="00337044"/>
    <w:rsid w:val="0035124F"/>
    <w:rsid w:val="0035256B"/>
    <w:rsid w:val="0035437B"/>
    <w:rsid w:val="00360AA1"/>
    <w:rsid w:val="00370E03"/>
    <w:rsid w:val="003710A6"/>
    <w:rsid w:val="00377789"/>
    <w:rsid w:val="003831CA"/>
    <w:rsid w:val="00386D7E"/>
    <w:rsid w:val="00397E70"/>
    <w:rsid w:val="003A238C"/>
    <w:rsid w:val="003A6E6C"/>
    <w:rsid w:val="003B567F"/>
    <w:rsid w:val="003B73E0"/>
    <w:rsid w:val="003C5268"/>
    <w:rsid w:val="003C5914"/>
    <w:rsid w:val="003D063D"/>
    <w:rsid w:val="003D3729"/>
    <w:rsid w:val="003D78C5"/>
    <w:rsid w:val="003E0735"/>
    <w:rsid w:val="003E291A"/>
    <w:rsid w:val="003E628A"/>
    <w:rsid w:val="003F3274"/>
    <w:rsid w:val="003F377D"/>
    <w:rsid w:val="003F3850"/>
    <w:rsid w:val="003F5A2A"/>
    <w:rsid w:val="004029CE"/>
    <w:rsid w:val="00412EC4"/>
    <w:rsid w:val="004137D1"/>
    <w:rsid w:val="00424D2F"/>
    <w:rsid w:val="00425153"/>
    <w:rsid w:val="004267C7"/>
    <w:rsid w:val="004277CD"/>
    <w:rsid w:val="00445803"/>
    <w:rsid w:val="004519CB"/>
    <w:rsid w:val="0046135C"/>
    <w:rsid w:val="00463800"/>
    <w:rsid w:val="00464BBD"/>
    <w:rsid w:val="00465352"/>
    <w:rsid w:val="004705AB"/>
    <w:rsid w:val="00471140"/>
    <w:rsid w:val="00472FAE"/>
    <w:rsid w:val="004745F4"/>
    <w:rsid w:val="00476FFC"/>
    <w:rsid w:val="004824D1"/>
    <w:rsid w:val="00486093"/>
    <w:rsid w:val="0048712F"/>
    <w:rsid w:val="00493394"/>
    <w:rsid w:val="004A23CB"/>
    <w:rsid w:val="004A2C15"/>
    <w:rsid w:val="004B420F"/>
    <w:rsid w:val="004B5147"/>
    <w:rsid w:val="004B65AD"/>
    <w:rsid w:val="004B74E3"/>
    <w:rsid w:val="004C11C4"/>
    <w:rsid w:val="004D266F"/>
    <w:rsid w:val="004D7584"/>
    <w:rsid w:val="004E29E5"/>
    <w:rsid w:val="004F3F53"/>
    <w:rsid w:val="005137BA"/>
    <w:rsid w:val="00525ABD"/>
    <w:rsid w:val="00527545"/>
    <w:rsid w:val="00534A98"/>
    <w:rsid w:val="00540447"/>
    <w:rsid w:val="00541EC2"/>
    <w:rsid w:val="0054379E"/>
    <w:rsid w:val="00545201"/>
    <w:rsid w:val="0055563A"/>
    <w:rsid w:val="005566C4"/>
    <w:rsid w:val="00556965"/>
    <w:rsid w:val="00562C45"/>
    <w:rsid w:val="0056518F"/>
    <w:rsid w:val="00567C72"/>
    <w:rsid w:val="005735FC"/>
    <w:rsid w:val="005736F8"/>
    <w:rsid w:val="00585B24"/>
    <w:rsid w:val="00596251"/>
    <w:rsid w:val="005973DA"/>
    <w:rsid w:val="005A1256"/>
    <w:rsid w:val="005A6D3E"/>
    <w:rsid w:val="005A6E98"/>
    <w:rsid w:val="005A76A6"/>
    <w:rsid w:val="005A7A2E"/>
    <w:rsid w:val="005B1C9F"/>
    <w:rsid w:val="005B589D"/>
    <w:rsid w:val="005B793B"/>
    <w:rsid w:val="005C1780"/>
    <w:rsid w:val="005D371C"/>
    <w:rsid w:val="005D7674"/>
    <w:rsid w:val="005E31F6"/>
    <w:rsid w:val="005F6120"/>
    <w:rsid w:val="0060021E"/>
    <w:rsid w:val="006011BF"/>
    <w:rsid w:val="006034D2"/>
    <w:rsid w:val="00604512"/>
    <w:rsid w:val="00606F48"/>
    <w:rsid w:val="006117BF"/>
    <w:rsid w:val="00612CFD"/>
    <w:rsid w:val="00615398"/>
    <w:rsid w:val="00620FBF"/>
    <w:rsid w:val="00623F76"/>
    <w:rsid w:val="00631F8D"/>
    <w:rsid w:val="006334F2"/>
    <w:rsid w:val="00636D90"/>
    <w:rsid w:val="00641063"/>
    <w:rsid w:val="006413D9"/>
    <w:rsid w:val="00645D14"/>
    <w:rsid w:val="00646BE7"/>
    <w:rsid w:val="006503B2"/>
    <w:rsid w:val="00651510"/>
    <w:rsid w:val="00665E9F"/>
    <w:rsid w:val="006664A3"/>
    <w:rsid w:val="00672BC3"/>
    <w:rsid w:val="00676934"/>
    <w:rsid w:val="0068361A"/>
    <w:rsid w:val="00687227"/>
    <w:rsid w:val="00687E07"/>
    <w:rsid w:val="006900D2"/>
    <w:rsid w:val="00690691"/>
    <w:rsid w:val="00691356"/>
    <w:rsid w:val="00695696"/>
    <w:rsid w:val="006A58D5"/>
    <w:rsid w:val="006B15A6"/>
    <w:rsid w:val="006C04FD"/>
    <w:rsid w:val="006C3095"/>
    <w:rsid w:val="006D1BD3"/>
    <w:rsid w:val="006D1C4B"/>
    <w:rsid w:val="006E6C82"/>
    <w:rsid w:val="006F19FA"/>
    <w:rsid w:val="0070279C"/>
    <w:rsid w:val="00705EB8"/>
    <w:rsid w:val="00710BE8"/>
    <w:rsid w:val="007118F3"/>
    <w:rsid w:val="00712CA8"/>
    <w:rsid w:val="007162C0"/>
    <w:rsid w:val="00717789"/>
    <w:rsid w:val="00723644"/>
    <w:rsid w:val="00726077"/>
    <w:rsid w:val="007379D7"/>
    <w:rsid w:val="00740478"/>
    <w:rsid w:val="00755F49"/>
    <w:rsid w:val="0076018E"/>
    <w:rsid w:val="00765081"/>
    <w:rsid w:val="00781460"/>
    <w:rsid w:val="0078259D"/>
    <w:rsid w:val="00783BE2"/>
    <w:rsid w:val="007A3756"/>
    <w:rsid w:val="007B3E6E"/>
    <w:rsid w:val="007C05BF"/>
    <w:rsid w:val="007C0C7C"/>
    <w:rsid w:val="007D30B9"/>
    <w:rsid w:val="007E1B64"/>
    <w:rsid w:val="007E71F8"/>
    <w:rsid w:val="008058B9"/>
    <w:rsid w:val="00813F1A"/>
    <w:rsid w:val="00821FEA"/>
    <w:rsid w:val="00822A0A"/>
    <w:rsid w:val="00825C7A"/>
    <w:rsid w:val="00831307"/>
    <w:rsid w:val="00835367"/>
    <w:rsid w:val="008446B0"/>
    <w:rsid w:val="00873A46"/>
    <w:rsid w:val="00887E7D"/>
    <w:rsid w:val="0089616F"/>
    <w:rsid w:val="00897D2E"/>
    <w:rsid w:val="008A647C"/>
    <w:rsid w:val="008B04F7"/>
    <w:rsid w:val="008B108B"/>
    <w:rsid w:val="008B2615"/>
    <w:rsid w:val="008B3A7D"/>
    <w:rsid w:val="008B615D"/>
    <w:rsid w:val="008B700A"/>
    <w:rsid w:val="008D1A15"/>
    <w:rsid w:val="008D1A50"/>
    <w:rsid w:val="008D7B4B"/>
    <w:rsid w:val="008E1BBA"/>
    <w:rsid w:val="008E2807"/>
    <w:rsid w:val="008E46BE"/>
    <w:rsid w:val="008E60C5"/>
    <w:rsid w:val="00900C46"/>
    <w:rsid w:val="00901FFE"/>
    <w:rsid w:val="0091376B"/>
    <w:rsid w:val="00922BFE"/>
    <w:rsid w:val="00923A12"/>
    <w:rsid w:val="009252B3"/>
    <w:rsid w:val="00926486"/>
    <w:rsid w:val="00940D2E"/>
    <w:rsid w:val="00942DF4"/>
    <w:rsid w:val="00945BE1"/>
    <w:rsid w:val="009535B1"/>
    <w:rsid w:val="00964861"/>
    <w:rsid w:val="009818F2"/>
    <w:rsid w:val="00984C3A"/>
    <w:rsid w:val="0098564E"/>
    <w:rsid w:val="00987E8C"/>
    <w:rsid w:val="009909B0"/>
    <w:rsid w:val="009A43FC"/>
    <w:rsid w:val="009B383A"/>
    <w:rsid w:val="009B3B98"/>
    <w:rsid w:val="009C1D9E"/>
    <w:rsid w:val="009C759D"/>
    <w:rsid w:val="009E02D9"/>
    <w:rsid w:val="009E3C27"/>
    <w:rsid w:val="009F0422"/>
    <w:rsid w:val="00A02426"/>
    <w:rsid w:val="00A07D3E"/>
    <w:rsid w:val="00A07F85"/>
    <w:rsid w:val="00A13E6F"/>
    <w:rsid w:val="00A2164E"/>
    <w:rsid w:val="00A37972"/>
    <w:rsid w:val="00A5012D"/>
    <w:rsid w:val="00A501A4"/>
    <w:rsid w:val="00A60B69"/>
    <w:rsid w:val="00A60C3A"/>
    <w:rsid w:val="00A65B7E"/>
    <w:rsid w:val="00A66740"/>
    <w:rsid w:val="00A73AA9"/>
    <w:rsid w:val="00A772D5"/>
    <w:rsid w:val="00A84B26"/>
    <w:rsid w:val="00A87A23"/>
    <w:rsid w:val="00A90613"/>
    <w:rsid w:val="00A97CA3"/>
    <w:rsid w:val="00AA13B3"/>
    <w:rsid w:val="00AA5D73"/>
    <w:rsid w:val="00AA6226"/>
    <w:rsid w:val="00AB2346"/>
    <w:rsid w:val="00AB41FD"/>
    <w:rsid w:val="00AC464D"/>
    <w:rsid w:val="00AD0D02"/>
    <w:rsid w:val="00AD3BBF"/>
    <w:rsid w:val="00AD456C"/>
    <w:rsid w:val="00AD7E33"/>
    <w:rsid w:val="00AD7EF7"/>
    <w:rsid w:val="00AE578B"/>
    <w:rsid w:val="00AF281D"/>
    <w:rsid w:val="00AF2C83"/>
    <w:rsid w:val="00B00B49"/>
    <w:rsid w:val="00B011C6"/>
    <w:rsid w:val="00B01C2D"/>
    <w:rsid w:val="00B13506"/>
    <w:rsid w:val="00B20820"/>
    <w:rsid w:val="00B24255"/>
    <w:rsid w:val="00B24455"/>
    <w:rsid w:val="00B42D47"/>
    <w:rsid w:val="00B45852"/>
    <w:rsid w:val="00B46F10"/>
    <w:rsid w:val="00B56227"/>
    <w:rsid w:val="00B57953"/>
    <w:rsid w:val="00B61DC6"/>
    <w:rsid w:val="00B637AE"/>
    <w:rsid w:val="00B63CF1"/>
    <w:rsid w:val="00B70C43"/>
    <w:rsid w:val="00B71CE1"/>
    <w:rsid w:val="00B72205"/>
    <w:rsid w:val="00B74992"/>
    <w:rsid w:val="00B753C8"/>
    <w:rsid w:val="00B7758F"/>
    <w:rsid w:val="00B86A4B"/>
    <w:rsid w:val="00B900FE"/>
    <w:rsid w:val="00B9754E"/>
    <w:rsid w:val="00BA4BB9"/>
    <w:rsid w:val="00BA5947"/>
    <w:rsid w:val="00BB1A42"/>
    <w:rsid w:val="00BB7B0B"/>
    <w:rsid w:val="00BC1F2D"/>
    <w:rsid w:val="00BC407C"/>
    <w:rsid w:val="00BC413A"/>
    <w:rsid w:val="00BC72B5"/>
    <w:rsid w:val="00BD32D5"/>
    <w:rsid w:val="00BD3B79"/>
    <w:rsid w:val="00C004F6"/>
    <w:rsid w:val="00C10725"/>
    <w:rsid w:val="00C20929"/>
    <w:rsid w:val="00C21F5F"/>
    <w:rsid w:val="00C24F83"/>
    <w:rsid w:val="00C302D4"/>
    <w:rsid w:val="00C37BDA"/>
    <w:rsid w:val="00C56AD6"/>
    <w:rsid w:val="00C6092E"/>
    <w:rsid w:val="00C67009"/>
    <w:rsid w:val="00C73BA5"/>
    <w:rsid w:val="00C7560C"/>
    <w:rsid w:val="00C87B86"/>
    <w:rsid w:val="00C94F4A"/>
    <w:rsid w:val="00CA409B"/>
    <w:rsid w:val="00CB2500"/>
    <w:rsid w:val="00CC5EBF"/>
    <w:rsid w:val="00CC798C"/>
    <w:rsid w:val="00CD0B83"/>
    <w:rsid w:val="00CD525F"/>
    <w:rsid w:val="00CE445B"/>
    <w:rsid w:val="00CF30D7"/>
    <w:rsid w:val="00CF4389"/>
    <w:rsid w:val="00CF52EA"/>
    <w:rsid w:val="00CF53CD"/>
    <w:rsid w:val="00D01435"/>
    <w:rsid w:val="00D03850"/>
    <w:rsid w:val="00D03CBD"/>
    <w:rsid w:val="00D1044F"/>
    <w:rsid w:val="00D244C2"/>
    <w:rsid w:val="00D270E0"/>
    <w:rsid w:val="00D279CD"/>
    <w:rsid w:val="00D34247"/>
    <w:rsid w:val="00D36765"/>
    <w:rsid w:val="00D458CB"/>
    <w:rsid w:val="00D53161"/>
    <w:rsid w:val="00D720D0"/>
    <w:rsid w:val="00D72547"/>
    <w:rsid w:val="00D729C3"/>
    <w:rsid w:val="00D74C2C"/>
    <w:rsid w:val="00D761F6"/>
    <w:rsid w:val="00D85E78"/>
    <w:rsid w:val="00D86892"/>
    <w:rsid w:val="00DA11AB"/>
    <w:rsid w:val="00DA427D"/>
    <w:rsid w:val="00DB07E0"/>
    <w:rsid w:val="00DB2964"/>
    <w:rsid w:val="00DB3802"/>
    <w:rsid w:val="00DD1E7B"/>
    <w:rsid w:val="00DF0754"/>
    <w:rsid w:val="00DF60A1"/>
    <w:rsid w:val="00E02A30"/>
    <w:rsid w:val="00E034C0"/>
    <w:rsid w:val="00E04954"/>
    <w:rsid w:val="00E1067C"/>
    <w:rsid w:val="00E1367F"/>
    <w:rsid w:val="00E1504F"/>
    <w:rsid w:val="00E16F8B"/>
    <w:rsid w:val="00E20B86"/>
    <w:rsid w:val="00E20D50"/>
    <w:rsid w:val="00E27B81"/>
    <w:rsid w:val="00E30FDC"/>
    <w:rsid w:val="00E3139E"/>
    <w:rsid w:val="00E441E3"/>
    <w:rsid w:val="00E50132"/>
    <w:rsid w:val="00E708C1"/>
    <w:rsid w:val="00E71942"/>
    <w:rsid w:val="00E72298"/>
    <w:rsid w:val="00E726FB"/>
    <w:rsid w:val="00E763ED"/>
    <w:rsid w:val="00E91AAC"/>
    <w:rsid w:val="00EA4DB7"/>
    <w:rsid w:val="00EA7B5B"/>
    <w:rsid w:val="00EB4836"/>
    <w:rsid w:val="00EB5422"/>
    <w:rsid w:val="00EC1A34"/>
    <w:rsid w:val="00ED0A9D"/>
    <w:rsid w:val="00ED3143"/>
    <w:rsid w:val="00EE5F44"/>
    <w:rsid w:val="00EF03B2"/>
    <w:rsid w:val="00EF2DE8"/>
    <w:rsid w:val="00EF2E45"/>
    <w:rsid w:val="00EF61F5"/>
    <w:rsid w:val="00F063F0"/>
    <w:rsid w:val="00F11B9A"/>
    <w:rsid w:val="00F20867"/>
    <w:rsid w:val="00F223D8"/>
    <w:rsid w:val="00F316B0"/>
    <w:rsid w:val="00F31E9C"/>
    <w:rsid w:val="00F33DB4"/>
    <w:rsid w:val="00F34240"/>
    <w:rsid w:val="00F35739"/>
    <w:rsid w:val="00F40513"/>
    <w:rsid w:val="00F43DE2"/>
    <w:rsid w:val="00F46716"/>
    <w:rsid w:val="00F51155"/>
    <w:rsid w:val="00F51EB4"/>
    <w:rsid w:val="00F521E9"/>
    <w:rsid w:val="00F56633"/>
    <w:rsid w:val="00F66C8C"/>
    <w:rsid w:val="00F71204"/>
    <w:rsid w:val="00FB35BD"/>
    <w:rsid w:val="00FB483E"/>
    <w:rsid w:val="00FB4A1D"/>
    <w:rsid w:val="00FB4F8B"/>
    <w:rsid w:val="00FC1ECC"/>
    <w:rsid w:val="00FC2686"/>
    <w:rsid w:val="00FE0E35"/>
    <w:rsid w:val="00FE0E44"/>
    <w:rsid w:val="00FE57F9"/>
    <w:rsid w:val="00FE6971"/>
    <w:rsid w:val="00FF2E6A"/>
    <w:rsid w:val="00FF69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DAA5"/>
  <w15:chartTrackingRefBased/>
  <w15:docId w15:val="{5A373D53-0EDE-427B-ACAB-36F40933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044"/>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A409B"/>
    <w:pPr>
      <w:tabs>
        <w:tab w:val="center" w:pos="4536"/>
        <w:tab w:val="right" w:pos="9072"/>
      </w:tabs>
    </w:pPr>
  </w:style>
  <w:style w:type="character" w:customStyle="1" w:styleId="ZaglavljeChar">
    <w:name w:val="Zaglavlje Char"/>
    <w:basedOn w:val="Zadanifontodlomka"/>
    <w:link w:val="Zaglavlje"/>
    <w:uiPriority w:val="99"/>
    <w:rsid w:val="00CA409B"/>
    <w:rPr>
      <w:rFonts w:ascii="Calibri" w:eastAsia="Calibri" w:hAnsi="Calibri" w:cs="Arial"/>
      <w:sz w:val="20"/>
      <w:szCs w:val="20"/>
      <w:lang w:eastAsia="hr-HR"/>
    </w:rPr>
  </w:style>
  <w:style w:type="paragraph" w:styleId="Podnoje">
    <w:name w:val="footer"/>
    <w:basedOn w:val="Normal"/>
    <w:link w:val="PodnojeChar"/>
    <w:uiPriority w:val="99"/>
    <w:unhideWhenUsed/>
    <w:rsid w:val="00CA409B"/>
    <w:pPr>
      <w:tabs>
        <w:tab w:val="center" w:pos="4536"/>
        <w:tab w:val="right" w:pos="9072"/>
      </w:tabs>
    </w:pPr>
  </w:style>
  <w:style w:type="character" w:customStyle="1" w:styleId="PodnojeChar">
    <w:name w:val="Podnožje Char"/>
    <w:basedOn w:val="Zadanifontodlomka"/>
    <w:link w:val="Podnoje"/>
    <w:uiPriority w:val="99"/>
    <w:rsid w:val="00CA409B"/>
    <w:rPr>
      <w:rFonts w:ascii="Calibri" w:eastAsia="Calibri" w:hAnsi="Calibri" w:cs="Arial"/>
      <w:sz w:val="20"/>
      <w:szCs w:val="20"/>
      <w:lang w:eastAsia="hr-HR"/>
    </w:rPr>
  </w:style>
  <w:style w:type="table" w:styleId="Reetkatablice">
    <w:name w:val="Table Grid"/>
    <w:basedOn w:val="Obinatablica"/>
    <w:uiPriority w:val="99"/>
    <w:rsid w:val="00052A7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052A7F"/>
    <w:rPr>
      <w:color w:val="0000FF"/>
      <w:u w:val="single"/>
    </w:rPr>
  </w:style>
  <w:style w:type="paragraph" w:styleId="Odlomakpopisa">
    <w:name w:val="List Paragraph"/>
    <w:aliases w:val="Paragraph,List Paragraph Red,lp1"/>
    <w:basedOn w:val="Normal"/>
    <w:link w:val="OdlomakpopisaChar"/>
    <w:uiPriority w:val="34"/>
    <w:qFormat/>
    <w:rsid w:val="00052A7F"/>
    <w:pPr>
      <w:overflowPunct w:val="0"/>
      <w:autoSpaceDE w:val="0"/>
      <w:autoSpaceDN w:val="0"/>
      <w:adjustRightInd w:val="0"/>
      <w:ind w:left="720"/>
      <w:contextualSpacing/>
      <w:textAlignment w:val="baseline"/>
    </w:pPr>
    <w:rPr>
      <w:rFonts w:ascii="Times New Roman" w:eastAsia="Times New Roman" w:hAnsi="Times New Roman" w:cs="Times New Roman"/>
      <w:lang w:val="en-GB"/>
    </w:rPr>
  </w:style>
  <w:style w:type="character" w:customStyle="1" w:styleId="Nerijeenospominjanje1">
    <w:name w:val="Neriješeno spominjanje1"/>
    <w:basedOn w:val="Zadanifontodlomka"/>
    <w:uiPriority w:val="99"/>
    <w:semiHidden/>
    <w:unhideWhenUsed/>
    <w:rsid w:val="00A90613"/>
    <w:rPr>
      <w:color w:val="808080"/>
      <w:shd w:val="clear" w:color="auto" w:fill="E6E6E6"/>
    </w:rPr>
  </w:style>
  <w:style w:type="table" w:customStyle="1" w:styleId="Reetkatablice2">
    <w:name w:val="Rešetka tablice2"/>
    <w:basedOn w:val="Obinatablica"/>
    <w:next w:val="Reetkatablice"/>
    <w:uiPriority w:val="59"/>
    <w:locked/>
    <w:rsid w:val="007E1B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List Paragraph Red Char,lp1 Char"/>
    <w:link w:val="Odlomakpopisa"/>
    <w:uiPriority w:val="34"/>
    <w:rsid w:val="00263AC2"/>
    <w:rPr>
      <w:rFonts w:ascii="Times New Roman" w:eastAsia="Times New Roman" w:hAnsi="Times New Roman" w:cs="Times New Roman"/>
      <w:sz w:val="20"/>
      <w:szCs w:val="20"/>
      <w:lang w:val="en-GB" w:eastAsia="hr-HR"/>
    </w:rPr>
  </w:style>
  <w:style w:type="table" w:customStyle="1" w:styleId="Reetkatablice3">
    <w:name w:val="Rešetka tablice3"/>
    <w:basedOn w:val="Obinatablica"/>
    <w:next w:val="Reetkatablice"/>
    <w:uiPriority w:val="59"/>
    <w:locked/>
    <w:rsid w:val="000A22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216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164E"/>
    <w:rPr>
      <w:rFonts w:ascii="Segoe UI" w:eastAsia="Calibri" w:hAnsi="Segoe UI" w:cs="Segoe UI"/>
      <w:sz w:val="18"/>
      <w:szCs w:val="18"/>
      <w:lang w:eastAsia="hr-HR"/>
    </w:rPr>
  </w:style>
  <w:style w:type="paragraph" w:styleId="StandardWeb">
    <w:name w:val="Normal (Web)"/>
    <w:basedOn w:val="Normal"/>
    <w:uiPriority w:val="99"/>
    <w:unhideWhenUsed/>
    <w:rsid w:val="00A66740"/>
    <w:pPr>
      <w:spacing w:before="100" w:beforeAutospacing="1" w:after="100" w:afterAutospacing="1"/>
    </w:pPr>
    <w:rPr>
      <w:rFonts w:ascii="Times New Roman" w:eastAsia="Times New Roman" w:hAnsi="Times New Roman" w:cs="Times New Roman"/>
      <w:sz w:val="24"/>
      <w:szCs w:val="24"/>
    </w:rPr>
  </w:style>
  <w:style w:type="paragraph" w:styleId="Tijeloteksta">
    <w:name w:val="Body Text"/>
    <w:basedOn w:val="Normal"/>
    <w:link w:val="TijelotekstaChar"/>
    <w:uiPriority w:val="1"/>
    <w:semiHidden/>
    <w:unhideWhenUsed/>
    <w:qFormat/>
    <w:rsid w:val="005A1256"/>
    <w:pPr>
      <w:widowControl w:val="0"/>
      <w:autoSpaceDE w:val="0"/>
      <w:autoSpaceDN w:val="0"/>
    </w:pPr>
    <w:rPr>
      <w:rFonts w:ascii="Times New Roman" w:eastAsia="Times New Roman" w:hAnsi="Times New Roman" w:cs="Times New Roman"/>
      <w:sz w:val="22"/>
      <w:szCs w:val="22"/>
      <w:lang w:bidi="hr-HR"/>
    </w:rPr>
  </w:style>
  <w:style w:type="character" w:customStyle="1" w:styleId="TijelotekstaChar">
    <w:name w:val="Tijelo teksta Char"/>
    <w:basedOn w:val="Zadanifontodlomka"/>
    <w:link w:val="Tijeloteksta"/>
    <w:uiPriority w:val="1"/>
    <w:semiHidden/>
    <w:rsid w:val="005A1256"/>
    <w:rPr>
      <w:rFonts w:ascii="Times New Roman" w:eastAsia="Times New Roman" w:hAnsi="Times New Roman" w:cs="Times New Roman"/>
      <w:lang w:eastAsia="hr-HR" w:bidi="hr-HR"/>
    </w:rPr>
  </w:style>
  <w:style w:type="character" w:styleId="Nerijeenospominjanje">
    <w:name w:val="Unresolved Mention"/>
    <w:basedOn w:val="Zadanifontodlomka"/>
    <w:uiPriority w:val="99"/>
    <w:semiHidden/>
    <w:unhideWhenUsed/>
    <w:rsid w:val="00227C5D"/>
    <w:rPr>
      <w:color w:val="605E5C"/>
      <w:shd w:val="clear" w:color="auto" w:fill="E1DFDD"/>
    </w:rPr>
  </w:style>
  <w:style w:type="character" w:styleId="SlijeenaHiperveza">
    <w:name w:val="FollowedHyperlink"/>
    <w:basedOn w:val="Zadanifontodlomka"/>
    <w:uiPriority w:val="99"/>
    <w:semiHidden/>
    <w:unhideWhenUsed/>
    <w:rsid w:val="00A5012D"/>
    <w:rPr>
      <w:color w:val="954F72" w:themeColor="followedHyperlink"/>
      <w:u w:val="single"/>
    </w:rPr>
  </w:style>
  <w:style w:type="paragraph" w:styleId="Bezproreda">
    <w:name w:val="No Spacing"/>
    <w:uiPriority w:val="1"/>
    <w:qFormat/>
    <w:rsid w:val="007825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0089">
      <w:bodyDiv w:val="1"/>
      <w:marLeft w:val="0"/>
      <w:marRight w:val="0"/>
      <w:marTop w:val="0"/>
      <w:marBottom w:val="0"/>
      <w:divBdr>
        <w:top w:val="none" w:sz="0" w:space="0" w:color="auto"/>
        <w:left w:val="none" w:sz="0" w:space="0" w:color="auto"/>
        <w:bottom w:val="none" w:sz="0" w:space="0" w:color="auto"/>
        <w:right w:val="none" w:sz="0" w:space="0" w:color="auto"/>
      </w:divBdr>
    </w:div>
    <w:div w:id="760637828">
      <w:bodyDiv w:val="1"/>
      <w:marLeft w:val="0"/>
      <w:marRight w:val="0"/>
      <w:marTop w:val="0"/>
      <w:marBottom w:val="0"/>
      <w:divBdr>
        <w:top w:val="none" w:sz="0" w:space="0" w:color="auto"/>
        <w:left w:val="none" w:sz="0" w:space="0" w:color="auto"/>
        <w:bottom w:val="none" w:sz="0" w:space="0" w:color="auto"/>
        <w:right w:val="none" w:sz="0" w:space="0" w:color="auto"/>
      </w:divBdr>
    </w:div>
    <w:div w:id="920217401">
      <w:bodyDiv w:val="1"/>
      <w:marLeft w:val="0"/>
      <w:marRight w:val="0"/>
      <w:marTop w:val="0"/>
      <w:marBottom w:val="0"/>
      <w:divBdr>
        <w:top w:val="none" w:sz="0" w:space="0" w:color="auto"/>
        <w:left w:val="none" w:sz="0" w:space="0" w:color="auto"/>
        <w:bottom w:val="none" w:sz="0" w:space="0" w:color="auto"/>
        <w:right w:val="none" w:sz="0" w:space="0" w:color="auto"/>
      </w:divBdr>
    </w:div>
    <w:div w:id="1158611371">
      <w:bodyDiv w:val="1"/>
      <w:marLeft w:val="0"/>
      <w:marRight w:val="0"/>
      <w:marTop w:val="0"/>
      <w:marBottom w:val="0"/>
      <w:divBdr>
        <w:top w:val="none" w:sz="0" w:space="0" w:color="auto"/>
        <w:left w:val="none" w:sz="0" w:space="0" w:color="auto"/>
        <w:bottom w:val="none" w:sz="0" w:space="0" w:color="auto"/>
        <w:right w:val="none" w:sz="0" w:space="0" w:color="auto"/>
      </w:divBdr>
    </w:div>
    <w:div w:id="1317034157">
      <w:bodyDiv w:val="1"/>
      <w:marLeft w:val="0"/>
      <w:marRight w:val="0"/>
      <w:marTop w:val="0"/>
      <w:marBottom w:val="0"/>
      <w:divBdr>
        <w:top w:val="none" w:sz="0" w:space="0" w:color="auto"/>
        <w:left w:val="none" w:sz="0" w:space="0" w:color="auto"/>
        <w:bottom w:val="none" w:sz="0" w:space="0" w:color="auto"/>
        <w:right w:val="none" w:sz="0" w:space="0" w:color="auto"/>
      </w:divBdr>
    </w:div>
    <w:div w:id="1505434725">
      <w:bodyDiv w:val="1"/>
      <w:marLeft w:val="0"/>
      <w:marRight w:val="0"/>
      <w:marTop w:val="0"/>
      <w:marBottom w:val="0"/>
      <w:divBdr>
        <w:top w:val="none" w:sz="0" w:space="0" w:color="auto"/>
        <w:left w:val="none" w:sz="0" w:space="0" w:color="auto"/>
        <w:bottom w:val="none" w:sz="0" w:space="0" w:color="auto"/>
        <w:right w:val="none" w:sz="0" w:space="0" w:color="auto"/>
      </w:divBdr>
    </w:div>
    <w:div w:id="1783650128">
      <w:bodyDiv w:val="1"/>
      <w:marLeft w:val="0"/>
      <w:marRight w:val="0"/>
      <w:marTop w:val="0"/>
      <w:marBottom w:val="0"/>
      <w:divBdr>
        <w:top w:val="none" w:sz="0" w:space="0" w:color="auto"/>
        <w:left w:val="none" w:sz="0" w:space="0" w:color="auto"/>
        <w:bottom w:val="none" w:sz="0" w:space="0" w:color="auto"/>
        <w:right w:val="none" w:sz="0" w:space="0" w:color="auto"/>
      </w:divBdr>
    </w:div>
    <w:div w:id="1843429076">
      <w:bodyDiv w:val="1"/>
      <w:marLeft w:val="0"/>
      <w:marRight w:val="0"/>
      <w:marTop w:val="0"/>
      <w:marBottom w:val="0"/>
      <w:divBdr>
        <w:top w:val="none" w:sz="0" w:space="0" w:color="auto"/>
        <w:left w:val="none" w:sz="0" w:space="0" w:color="auto"/>
        <w:bottom w:val="none" w:sz="0" w:space="0" w:color="auto"/>
        <w:right w:val="none" w:sz="0" w:space="0" w:color="auto"/>
      </w:divBdr>
    </w:div>
    <w:div w:id="19184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ronet.apprrr.hr/Forms/CommonForms/TenderOffe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njastubic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gornjastubic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032B-CDBB-4D13-BD41-194755C3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4966</Words>
  <Characters>28307</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Gordana</cp:lastModifiedBy>
  <cp:revision>6</cp:revision>
  <cp:lastPrinted>2018-09-26T10:37:00Z</cp:lastPrinted>
  <dcterms:created xsi:type="dcterms:W3CDTF">2018-09-25T11:36:00Z</dcterms:created>
  <dcterms:modified xsi:type="dcterms:W3CDTF">2018-09-26T11:02:00Z</dcterms:modified>
</cp:coreProperties>
</file>